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2269" w14:textId="652083D5" w:rsidR="00C504FC" w:rsidRPr="00C12C8A" w:rsidRDefault="00C504FC" w:rsidP="000818BC">
      <w:pPr>
        <w:spacing w:after="0" w:line="360" w:lineRule="auto"/>
        <w:ind w:right="95" w:hanging="10"/>
        <w:jc w:val="center"/>
        <w:rPr>
          <w:rFonts w:ascii="Calibri" w:eastAsia="Arial" w:hAnsi="Calibri" w:cs="Calibri"/>
          <w:b/>
          <w:sz w:val="22"/>
          <w:szCs w:val="22"/>
          <w:u w:val="single"/>
          <w:lang w:eastAsia="en-GB"/>
          <w14:ligatures w14:val="none"/>
        </w:rPr>
      </w:pPr>
      <w:r w:rsidRPr="00C12C8A">
        <w:rPr>
          <w:rFonts w:ascii="Calibri" w:eastAsia="Arial" w:hAnsi="Calibri" w:cs="Calibri"/>
          <w:b/>
          <w:sz w:val="22"/>
          <w:szCs w:val="22"/>
          <w:u w:val="single"/>
          <w:lang w:eastAsia="en-GB"/>
          <w14:ligatures w14:val="none"/>
        </w:rPr>
        <w:t>SERVICE AGREEMENT</w:t>
      </w:r>
    </w:p>
    <w:p w14:paraId="690606D4" w14:textId="77777777" w:rsidR="000818BC" w:rsidRPr="00C12C8A" w:rsidRDefault="000818BC" w:rsidP="0041673D">
      <w:pPr>
        <w:spacing w:after="0" w:line="240" w:lineRule="auto"/>
        <w:ind w:right="95" w:hanging="10"/>
        <w:jc w:val="center"/>
        <w:rPr>
          <w:rFonts w:ascii="Calibri" w:eastAsia="Calibri" w:hAnsi="Calibri" w:cs="Calibri"/>
          <w:sz w:val="22"/>
          <w:szCs w:val="22"/>
          <w:lang w:eastAsia="en-GB"/>
          <w14:ligatures w14:val="none"/>
        </w:rPr>
      </w:pPr>
    </w:p>
    <w:p w14:paraId="357323A7" w14:textId="244AE9E9" w:rsidR="00C504FC" w:rsidRPr="00C12C8A" w:rsidRDefault="00C504FC" w:rsidP="002E6BD9">
      <w:pPr>
        <w:spacing w:after="0" w:line="360" w:lineRule="auto"/>
        <w:ind w:right="95" w:hanging="10"/>
        <w:jc w:val="both"/>
        <w:rPr>
          <w:rFonts w:ascii="Calibri" w:eastAsia="Calibri" w:hAnsi="Calibri" w:cs="Calibri"/>
          <w:sz w:val="22"/>
          <w:szCs w:val="22"/>
          <w:lang w:eastAsia="en-GB"/>
          <w14:ligatures w14:val="none"/>
        </w:rPr>
      </w:pPr>
      <w:commentRangeStart w:id="0"/>
      <w:r w:rsidRPr="00C12C8A">
        <w:rPr>
          <w:rFonts w:ascii="Calibri" w:eastAsia="Times New Roman" w:hAnsi="Calibri" w:cs="Calibri"/>
          <w:sz w:val="22"/>
          <w:szCs w:val="22"/>
          <w:lang w:eastAsia="en-GB"/>
          <w14:ligatures w14:val="none"/>
        </w:rPr>
        <w:t xml:space="preserve">This </w:t>
      </w:r>
      <w:r w:rsidR="001F66B9">
        <w:rPr>
          <w:rFonts w:ascii="Calibri" w:eastAsia="Times New Roman" w:hAnsi="Calibri" w:cs="Calibri"/>
          <w:sz w:val="22"/>
          <w:szCs w:val="22"/>
          <w:lang w:eastAsia="en-GB"/>
          <w14:ligatures w14:val="none"/>
        </w:rPr>
        <w:t xml:space="preserve">Service </w:t>
      </w:r>
      <w:r w:rsidRPr="00C12C8A">
        <w:rPr>
          <w:rFonts w:ascii="Calibri" w:eastAsia="Times New Roman" w:hAnsi="Calibri" w:cs="Calibri"/>
          <w:sz w:val="22"/>
          <w:szCs w:val="22"/>
          <w:lang w:eastAsia="en-GB"/>
          <w14:ligatures w14:val="none"/>
        </w:rPr>
        <w:t>Agreement (hereinafter referred to as “</w:t>
      </w:r>
      <w:r w:rsidRPr="00C12C8A">
        <w:rPr>
          <w:rFonts w:ascii="Calibri" w:eastAsia="Arial" w:hAnsi="Calibri" w:cs="Calibri"/>
          <w:b/>
          <w:sz w:val="22"/>
          <w:szCs w:val="22"/>
          <w:lang w:eastAsia="en-GB"/>
          <w14:ligatures w14:val="none"/>
        </w:rPr>
        <w:t>Agreement</w:t>
      </w:r>
      <w:r w:rsidRPr="00C12C8A">
        <w:rPr>
          <w:rFonts w:ascii="Calibri" w:eastAsia="Times New Roman" w:hAnsi="Calibri" w:cs="Calibri"/>
          <w:sz w:val="22"/>
          <w:szCs w:val="22"/>
          <w:lang w:eastAsia="en-GB"/>
          <w14:ligatures w14:val="none"/>
        </w:rPr>
        <w:t>”) is executed on this  _____ day of ______, 2026 (hereinafter referred to as “</w:t>
      </w:r>
      <w:r w:rsidRPr="00C12C8A">
        <w:rPr>
          <w:rFonts w:ascii="Calibri" w:eastAsia="Arial" w:hAnsi="Calibri" w:cs="Calibri"/>
          <w:b/>
          <w:sz w:val="22"/>
          <w:szCs w:val="22"/>
          <w:lang w:eastAsia="en-GB"/>
          <w14:ligatures w14:val="none"/>
        </w:rPr>
        <w:t>Effective Date</w:t>
      </w:r>
      <w:r w:rsidRPr="00C12C8A">
        <w:rPr>
          <w:rFonts w:ascii="Calibri" w:eastAsia="Times New Roman" w:hAnsi="Calibri" w:cs="Calibri"/>
          <w:sz w:val="22"/>
          <w:szCs w:val="22"/>
          <w:lang w:eastAsia="en-GB"/>
          <w14:ligatures w14:val="none"/>
        </w:rPr>
        <w:t xml:space="preserve">”) at </w:t>
      </w:r>
      <w:r w:rsidR="0073510A">
        <w:rPr>
          <w:rFonts w:ascii="Calibri" w:eastAsia="Times New Roman" w:hAnsi="Calibri" w:cs="Calibri"/>
          <w:sz w:val="22"/>
          <w:szCs w:val="22"/>
          <w:lang w:eastAsia="en-GB"/>
          <w14:ligatures w14:val="none"/>
        </w:rPr>
        <w:t>_______(Location)</w:t>
      </w:r>
      <w:r w:rsidRPr="00C12C8A">
        <w:rPr>
          <w:rFonts w:ascii="Calibri" w:eastAsia="Times New Roman" w:hAnsi="Calibri" w:cs="Calibri"/>
          <w:sz w:val="22"/>
          <w:szCs w:val="22"/>
          <w:lang w:eastAsia="en-GB"/>
          <w14:ligatures w14:val="none"/>
        </w:rPr>
        <w:t>.</w:t>
      </w:r>
    </w:p>
    <w:p w14:paraId="2C014C2B" w14:textId="43DD58A1" w:rsidR="00C504FC" w:rsidRPr="00C12C8A" w:rsidRDefault="00C504FC" w:rsidP="005F6F50">
      <w:pPr>
        <w:spacing w:after="0" w:line="360" w:lineRule="auto"/>
        <w:ind w:right="95" w:hanging="10"/>
        <w:jc w:val="center"/>
        <w:rPr>
          <w:rFonts w:ascii="Calibri" w:eastAsia="Calibri" w:hAnsi="Calibri" w:cs="Calibri"/>
          <w:sz w:val="22"/>
          <w:szCs w:val="22"/>
          <w:lang w:eastAsia="en-GB"/>
          <w14:ligatures w14:val="none"/>
        </w:rPr>
      </w:pPr>
      <w:r w:rsidRPr="00C12C8A">
        <w:rPr>
          <w:rFonts w:ascii="Calibri" w:eastAsia="Arial" w:hAnsi="Calibri" w:cs="Calibri"/>
          <w:b/>
          <w:sz w:val="22"/>
          <w:szCs w:val="22"/>
          <w:lang w:eastAsia="en-GB"/>
          <w14:ligatures w14:val="none"/>
        </w:rPr>
        <w:t>BY AND BETWEEN</w:t>
      </w:r>
    </w:p>
    <w:p w14:paraId="01B46A74" w14:textId="1D1DCA6C" w:rsidR="00C504FC" w:rsidRPr="00C12C8A" w:rsidRDefault="0073510A" w:rsidP="005F6F50">
      <w:pPr>
        <w:spacing w:after="0" w:line="360" w:lineRule="auto"/>
        <w:ind w:right="95" w:hanging="10"/>
        <w:jc w:val="both"/>
        <w:rPr>
          <w:rFonts w:ascii="Calibri" w:eastAsia="Aptos" w:hAnsi="Calibri" w:cs="Calibri"/>
          <w:sz w:val="22"/>
          <w:szCs w:val="22"/>
          <w:lang w:eastAsia="en-GB"/>
          <w14:ligatures w14:val="none"/>
        </w:rPr>
      </w:pPr>
      <w:r w:rsidRPr="0073510A">
        <w:rPr>
          <w:rFonts w:ascii="Calibri" w:hAnsi="Calibri" w:cs="Calibri"/>
          <w:b/>
          <w:bCs/>
          <w:sz w:val="22"/>
          <w:szCs w:val="22"/>
        </w:rPr>
        <w:t>AIKYA PRODUCTION</w:t>
      </w:r>
      <w:r>
        <w:rPr>
          <w:rFonts w:ascii="Calibri" w:hAnsi="Calibri" w:cs="Calibri"/>
          <w:b/>
          <w:bCs/>
          <w:sz w:val="22"/>
          <w:szCs w:val="22"/>
        </w:rPr>
        <w:t>S</w:t>
      </w:r>
      <w:r w:rsidR="00C504FC" w:rsidRPr="00C12C8A">
        <w:rPr>
          <w:rFonts w:ascii="Calibri" w:hAnsi="Calibri" w:cs="Calibri"/>
          <w:sz w:val="22"/>
          <w:szCs w:val="22"/>
          <w:lang w:val="en-US"/>
        </w:rPr>
        <w:t xml:space="preserve">, having its registered office at, </w:t>
      </w:r>
      <w:r>
        <w:rPr>
          <w:rFonts w:ascii="Calibri" w:hAnsi="Calibri" w:cs="Calibri"/>
          <w:sz w:val="22"/>
          <w:szCs w:val="22"/>
          <w:lang w:val="en-US"/>
        </w:rPr>
        <w:t>_________________</w:t>
      </w:r>
      <w:r w:rsidR="00C504FC" w:rsidRPr="00C12C8A">
        <w:rPr>
          <w:rFonts w:ascii="Calibri" w:hAnsi="Calibri" w:cs="Calibri"/>
          <w:sz w:val="22"/>
          <w:szCs w:val="22"/>
          <w:lang w:val="en-US"/>
        </w:rPr>
        <w:t xml:space="preserve"> (hereinafter referred to as </w:t>
      </w:r>
      <w:r w:rsidR="00C504FC" w:rsidRPr="00C12C8A">
        <w:rPr>
          <w:rFonts w:ascii="Calibri" w:hAnsi="Calibri" w:cs="Calibri"/>
          <w:b/>
          <w:bCs/>
          <w:sz w:val="22"/>
          <w:szCs w:val="22"/>
          <w:lang w:val="en-US"/>
        </w:rPr>
        <w:t>“</w:t>
      </w:r>
      <w:r w:rsidR="00A45830">
        <w:rPr>
          <w:rFonts w:ascii="Calibri" w:hAnsi="Calibri" w:cs="Calibri"/>
          <w:b/>
          <w:bCs/>
          <w:sz w:val="22"/>
          <w:szCs w:val="22"/>
          <w:lang w:val="en-US"/>
        </w:rPr>
        <w:t>Service Provider</w:t>
      </w:r>
      <w:r w:rsidR="00C504FC" w:rsidRPr="00C12C8A">
        <w:rPr>
          <w:rFonts w:ascii="Calibri" w:hAnsi="Calibri" w:cs="Calibri"/>
          <w:sz w:val="22"/>
          <w:szCs w:val="22"/>
          <w:lang w:val="en-US"/>
        </w:rPr>
        <w:t>”)</w:t>
      </w:r>
      <w:r w:rsidR="008E29A2" w:rsidRPr="00C12C8A">
        <w:rPr>
          <w:rFonts w:ascii="Calibri" w:hAnsi="Calibri" w:cs="Calibri"/>
          <w:sz w:val="22"/>
          <w:szCs w:val="22"/>
          <w:lang w:val="en-US"/>
        </w:rPr>
        <w:t xml:space="preserve"> which expression shall, unless repugnant to the meaning or context hereof, be deemed to include all permitted successors, clients, affiliates, and assigns) of the </w:t>
      </w:r>
      <w:r w:rsidR="008E29A2" w:rsidRPr="00C12C8A">
        <w:rPr>
          <w:rFonts w:ascii="Calibri" w:hAnsi="Calibri" w:cs="Calibri"/>
          <w:b/>
          <w:bCs/>
          <w:sz w:val="22"/>
          <w:szCs w:val="22"/>
          <w:lang w:val="en-US"/>
        </w:rPr>
        <w:t>FIRST PART</w:t>
      </w:r>
      <w:r w:rsidR="00A45830">
        <w:rPr>
          <w:rFonts w:ascii="Calibri" w:hAnsi="Calibri" w:cs="Calibri"/>
          <w:sz w:val="22"/>
          <w:szCs w:val="22"/>
          <w:lang w:val="en-US"/>
        </w:rPr>
        <w:t>.</w:t>
      </w:r>
    </w:p>
    <w:p w14:paraId="09281073" w14:textId="1D9E02D0" w:rsidR="00C504FC" w:rsidRPr="00C12C8A" w:rsidRDefault="00C504FC" w:rsidP="002E6BD9">
      <w:pPr>
        <w:spacing w:after="0" w:line="360" w:lineRule="auto"/>
        <w:ind w:right="95" w:hanging="10"/>
        <w:jc w:val="center"/>
        <w:rPr>
          <w:rFonts w:ascii="Calibri" w:eastAsia="Calibri" w:hAnsi="Calibri" w:cs="Calibri"/>
          <w:sz w:val="22"/>
          <w:szCs w:val="22"/>
          <w:lang w:eastAsia="en-GB"/>
          <w14:ligatures w14:val="none"/>
        </w:rPr>
      </w:pPr>
      <w:r w:rsidRPr="00C12C8A">
        <w:rPr>
          <w:rFonts w:ascii="Calibri" w:eastAsia="Arial" w:hAnsi="Calibri" w:cs="Calibri"/>
          <w:b/>
          <w:sz w:val="22"/>
          <w:szCs w:val="22"/>
          <w:lang w:eastAsia="en-GB"/>
          <w14:ligatures w14:val="none"/>
        </w:rPr>
        <w:t>AND</w:t>
      </w:r>
    </w:p>
    <w:p w14:paraId="610BC5D7" w14:textId="1AEB508D" w:rsidR="00C504FC" w:rsidRPr="00C12C8A" w:rsidRDefault="008E29A2" w:rsidP="002E6BD9">
      <w:pPr>
        <w:spacing w:after="0" w:line="360" w:lineRule="auto"/>
        <w:ind w:right="95" w:hanging="10"/>
        <w:jc w:val="both"/>
        <w:rPr>
          <w:rFonts w:ascii="Calibri" w:eastAsia="Calibri" w:hAnsi="Calibri" w:cs="Calibri"/>
          <w:sz w:val="22"/>
          <w:szCs w:val="22"/>
          <w:lang w:eastAsia="en-GB"/>
          <w14:ligatures w14:val="none"/>
        </w:rPr>
      </w:pPr>
      <w:r w:rsidRPr="00C12C8A">
        <w:rPr>
          <w:rFonts w:ascii="Calibri" w:eastAsia="Arial" w:hAnsi="Calibri" w:cs="Calibri"/>
          <w:b/>
          <w:sz w:val="22"/>
          <w:szCs w:val="22"/>
          <w:lang w:eastAsia="en-GB"/>
          <w14:ligatures w14:val="none"/>
        </w:rPr>
        <w:t>________________</w:t>
      </w:r>
      <w:r w:rsidR="00ED7701" w:rsidRPr="00C12C8A">
        <w:rPr>
          <w:rFonts w:ascii="Calibri" w:eastAsia="Arial" w:hAnsi="Calibri" w:cs="Calibri"/>
          <w:b/>
          <w:sz w:val="22"/>
          <w:szCs w:val="22"/>
          <w:lang w:eastAsia="en-GB"/>
          <w14:ligatures w14:val="none"/>
        </w:rPr>
        <w:t>___</w:t>
      </w:r>
      <w:r w:rsidR="00C504FC" w:rsidRPr="00C12C8A">
        <w:rPr>
          <w:rFonts w:ascii="Calibri" w:eastAsia="Arial" w:hAnsi="Calibri" w:cs="Calibri"/>
          <w:b/>
          <w:sz w:val="22"/>
          <w:szCs w:val="22"/>
          <w:lang w:eastAsia="en-GB"/>
          <w14:ligatures w14:val="none"/>
        </w:rPr>
        <w:t xml:space="preserve">, </w:t>
      </w:r>
      <w:r w:rsidR="00C504FC" w:rsidRPr="00C12C8A">
        <w:rPr>
          <w:rFonts w:ascii="Calibri" w:eastAsia="Times New Roman" w:hAnsi="Calibri" w:cs="Calibri"/>
          <w:sz w:val="22"/>
          <w:szCs w:val="22"/>
          <w:lang w:eastAsia="en-GB"/>
          <w14:ligatures w14:val="none"/>
        </w:rPr>
        <w:t>hereinafter referred to as "</w:t>
      </w:r>
      <w:r w:rsidR="00A45830" w:rsidRPr="002E6BD9">
        <w:rPr>
          <w:rFonts w:ascii="Calibri" w:eastAsia="Times New Roman" w:hAnsi="Calibri" w:cs="Calibri"/>
          <w:b/>
          <w:bCs/>
          <w:sz w:val="22"/>
          <w:szCs w:val="22"/>
          <w:lang w:eastAsia="en-GB"/>
          <w14:ligatures w14:val="none"/>
        </w:rPr>
        <w:t>Client</w:t>
      </w:r>
      <w:r w:rsidR="00C504FC" w:rsidRPr="00C12C8A">
        <w:rPr>
          <w:rFonts w:ascii="Calibri" w:eastAsia="Times New Roman" w:hAnsi="Calibri" w:cs="Calibri"/>
          <w:sz w:val="22"/>
          <w:szCs w:val="22"/>
          <w:lang w:eastAsia="en-GB"/>
          <w14:ligatures w14:val="none"/>
        </w:rPr>
        <w:t>", which expression shall, unless excluded by or repugnant to the context, include its successors, assigns, legal representatives, affiliates, subsidiaries, parent companies, and associated entities</w:t>
      </w:r>
      <w:r w:rsidR="00E16355" w:rsidRPr="00C12C8A">
        <w:rPr>
          <w:rFonts w:ascii="Calibri" w:eastAsia="Times New Roman" w:hAnsi="Calibri" w:cs="Calibri"/>
          <w:sz w:val="22"/>
          <w:szCs w:val="22"/>
          <w:lang w:eastAsia="en-GB"/>
          <w14:ligatures w14:val="none"/>
        </w:rPr>
        <w:t>,</w:t>
      </w:r>
      <w:r w:rsidR="00E16355" w:rsidRPr="00C12C8A">
        <w:rPr>
          <w:rFonts w:ascii="Calibri" w:hAnsi="Calibri" w:cs="Calibri"/>
          <w:sz w:val="22"/>
          <w:szCs w:val="22"/>
          <w:lang w:val="en-US"/>
        </w:rPr>
        <w:t xml:space="preserve">of the </w:t>
      </w:r>
      <w:r w:rsidR="00E16355" w:rsidRPr="00C12C8A">
        <w:rPr>
          <w:rFonts w:ascii="Calibri" w:hAnsi="Calibri" w:cs="Calibri"/>
          <w:b/>
          <w:bCs/>
          <w:sz w:val="22"/>
          <w:szCs w:val="22"/>
          <w:lang w:val="en-US"/>
        </w:rPr>
        <w:t>SECOND PART</w:t>
      </w:r>
      <w:r w:rsidR="00C504FC" w:rsidRPr="00C12C8A">
        <w:rPr>
          <w:rFonts w:ascii="Calibri" w:eastAsia="Times New Roman" w:hAnsi="Calibri" w:cs="Calibri"/>
          <w:sz w:val="22"/>
          <w:szCs w:val="22"/>
          <w:lang w:eastAsia="en-GB"/>
          <w14:ligatures w14:val="none"/>
        </w:rPr>
        <w:t>.</w:t>
      </w:r>
      <w:commentRangeEnd w:id="0"/>
      <w:r w:rsidR="00CB3034">
        <w:rPr>
          <w:rStyle w:val="CommentReference"/>
          <w:rFonts w:ascii="Calibri" w:eastAsia="Calibri" w:hAnsi="Calibri" w:cs="Calibri"/>
          <w:color w:val="000000"/>
          <w:lang w:eastAsia="en-GB"/>
          <w14:ligatures w14:val="none"/>
        </w:rPr>
        <w:commentReference w:id="0"/>
      </w:r>
    </w:p>
    <w:p w14:paraId="1BB1AD6B" w14:textId="77777777" w:rsidR="00C504FC" w:rsidRPr="00C12C8A" w:rsidRDefault="00C504FC" w:rsidP="002E6BD9">
      <w:pPr>
        <w:spacing w:after="0" w:line="240" w:lineRule="auto"/>
        <w:ind w:right="95"/>
        <w:rPr>
          <w:rFonts w:ascii="Calibri" w:eastAsia="Calibri" w:hAnsi="Calibri" w:cs="Calibri"/>
          <w:sz w:val="22"/>
          <w:szCs w:val="22"/>
          <w:lang w:eastAsia="en-GB"/>
          <w14:ligatures w14:val="none"/>
        </w:rPr>
      </w:pPr>
    </w:p>
    <w:p w14:paraId="39192D12" w14:textId="5C118D95" w:rsidR="00C504FC" w:rsidRDefault="00DE244A" w:rsidP="005F6F50">
      <w:pPr>
        <w:spacing w:after="0" w:line="360" w:lineRule="auto"/>
        <w:ind w:right="95" w:hanging="10"/>
        <w:jc w:val="both"/>
        <w:rPr>
          <w:rFonts w:ascii="Calibri" w:eastAsia="Times New Roman" w:hAnsi="Calibri" w:cs="Calibri"/>
          <w:sz w:val="22"/>
          <w:szCs w:val="22"/>
          <w:lang w:eastAsia="en-GB"/>
          <w14:ligatures w14:val="none"/>
        </w:rPr>
      </w:pPr>
      <w:r>
        <w:rPr>
          <w:rFonts w:ascii="Calibri" w:eastAsia="Arial" w:hAnsi="Calibri" w:cs="Calibri"/>
          <w:b/>
          <w:sz w:val="22"/>
          <w:szCs w:val="22"/>
          <w:lang w:eastAsia="en-GB"/>
          <w14:ligatures w14:val="none"/>
        </w:rPr>
        <w:t>Service Provider</w:t>
      </w:r>
      <w:r w:rsidR="008E29A2" w:rsidRPr="00C12C8A">
        <w:rPr>
          <w:rFonts w:ascii="Calibri" w:eastAsia="Arial" w:hAnsi="Calibri" w:cs="Calibri"/>
          <w:b/>
          <w:sz w:val="22"/>
          <w:szCs w:val="22"/>
          <w:lang w:eastAsia="en-GB"/>
          <w14:ligatures w14:val="none"/>
        </w:rPr>
        <w:t xml:space="preserve"> </w:t>
      </w:r>
      <w:r w:rsidR="00C504FC" w:rsidRPr="00C12C8A">
        <w:rPr>
          <w:rFonts w:ascii="Calibri" w:eastAsia="Arial" w:hAnsi="Calibri" w:cs="Calibri"/>
          <w:bCs/>
          <w:sz w:val="22"/>
          <w:szCs w:val="22"/>
          <w:lang w:eastAsia="en-GB"/>
          <w14:ligatures w14:val="none"/>
        </w:rPr>
        <w:t>and the</w:t>
      </w:r>
      <w:r w:rsidR="00C504FC" w:rsidRPr="00C12C8A">
        <w:rPr>
          <w:rFonts w:ascii="Calibri" w:eastAsia="Arial" w:hAnsi="Calibri" w:cs="Calibri"/>
          <w:b/>
          <w:sz w:val="22"/>
          <w:szCs w:val="22"/>
          <w:lang w:eastAsia="en-GB"/>
          <w14:ligatures w14:val="none"/>
        </w:rPr>
        <w:t xml:space="preserve"> </w:t>
      </w:r>
      <w:r>
        <w:rPr>
          <w:rFonts w:ascii="Calibri" w:eastAsia="Arial" w:hAnsi="Calibri" w:cs="Calibri"/>
          <w:b/>
          <w:sz w:val="22"/>
          <w:szCs w:val="22"/>
          <w:lang w:eastAsia="en-GB"/>
          <w14:ligatures w14:val="none"/>
        </w:rPr>
        <w:t xml:space="preserve">Client </w:t>
      </w:r>
      <w:r w:rsidR="00C504FC" w:rsidRPr="00C12C8A">
        <w:rPr>
          <w:rFonts w:ascii="Calibri" w:eastAsia="Times New Roman" w:hAnsi="Calibri" w:cs="Calibri"/>
          <w:sz w:val="22"/>
          <w:szCs w:val="22"/>
          <w:lang w:eastAsia="en-GB"/>
          <w14:ligatures w14:val="none"/>
        </w:rPr>
        <w:t>shall hereinafter be individually referred to as "</w:t>
      </w:r>
      <w:r w:rsidR="00C504FC" w:rsidRPr="00C12C8A">
        <w:rPr>
          <w:rFonts w:ascii="Calibri" w:eastAsia="Arial" w:hAnsi="Calibri" w:cs="Calibri"/>
          <w:b/>
          <w:sz w:val="22"/>
          <w:szCs w:val="22"/>
          <w:lang w:eastAsia="en-GB"/>
          <w14:ligatures w14:val="none"/>
        </w:rPr>
        <w:t>Party</w:t>
      </w:r>
      <w:r w:rsidR="00C504FC" w:rsidRPr="00C12C8A">
        <w:rPr>
          <w:rFonts w:ascii="Calibri" w:eastAsia="Times New Roman" w:hAnsi="Calibri" w:cs="Calibri"/>
          <w:sz w:val="22"/>
          <w:szCs w:val="22"/>
          <w:lang w:eastAsia="en-GB"/>
          <w14:ligatures w14:val="none"/>
        </w:rPr>
        <w:t>" and collectively referred to as "</w:t>
      </w:r>
      <w:r w:rsidR="00C504FC" w:rsidRPr="00C12C8A">
        <w:rPr>
          <w:rFonts w:ascii="Calibri" w:eastAsia="Arial" w:hAnsi="Calibri" w:cs="Calibri"/>
          <w:b/>
          <w:sz w:val="22"/>
          <w:szCs w:val="22"/>
          <w:lang w:eastAsia="en-GB"/>
          <w14:ligatures w14:val="none"/>
        </w:rPr>
        <w:t>Parties</w:t>
      </w:r>
      <w:r w:rsidR="00C504FC" w:rsidRPr="00C12C8A">
        <w:rPr>
          <w:rFonts w:ascii="Calibri" w:eastAsia="Times New Roman" w:hAnsi="Calibri" w:cs="Calibri"/>
          <w:sz w:val="22"/>
          <w:szCs w:val="22"/>
          <w:lang w:eastAsia="en-GB"/>
          <w14:ligatures w14:val="none"/>
        </w:rPr>
        <w:t>" in this Agreement.</w:t>
      </w:r>
    </w:p>
    <w:p w14:paraId="718B2FFA" w14:textId="77777777" w:rsidR="005F6F50" w:rsidRPr="002E6BD9" w:rsidRDefault="005F6F50" w:rsidP="002E6BD9">
      <w:pPr>
        <w:spacing w:after="0" w:line="360" w:lineRule="auto"/>
        <w:ind w:right="95" w:hanging="10"/>
        <w:jc w:val="both"/>
        <w:rPr>
          <w:rFonts w:ascii="Calibri" w:eastAsia="Times New Roman" w:hAnsi="Calibri" w:cs="Calibri"/>
          <w:sz w:val="4"/>
          <w:szCs w:val="4"/>
          <w:lang w:eastAsia="en-GB"/>
          <w14:ligatures w14:val="none"/>
        </w:rPr>
      </w:pPr>
    </w:p>
    <w:p w14:paraId="0AA3ED5C" w14:textId="51DEB5BC" w:rsidR="00E16355" w:rsidRPr="00C12C8A" w:rsidRDefault="00E16355" w:rsidP="000818BC">
      <w:pPr>
        <w:spacing w:after="52" w:line="360" w:lineRule="auto"/>
        <w:ind w:right="95" w:hanging="10"/>
        <w:jc w:val="both"/>
        <w:rPr>
          <w:rFonts w:ascii="Calibri" w:eastAsia="Calibri" w:hAnsi="Calibri" w:cs="Calibri"/>
          <w:b/>
          <w:bCs/>
          <w:sz w:val="22"/>
          <w:szCs w:val="22"/>
          <w:lang w:eastAsia="en-GB"/>
          <w14:ligatures w14:val="none"/>
        </w:rPr>
      </w:pPr>
      <w:r w:rsidRPr="00C12C8A">
        <w:rPr>
          <w:rFonts w:ascii="Calibri" w:eastAsia="Times New Roman" w:hAnsi="Calibri" w:cs="Calibri"/>
          <w:b/>
          <w:bCs/>
          <w:sz w:val="22"/>
          <w:szCs w:val="22"/>
          <w:lang w:eastAsia="en-GB"/>
          <w14:ligatures w14:val="none"/>
        </w:rPr>
        <w:t>WHEREAS:</w:t>
      </w:r>
    </w:p>
    <w:p w14:paraId="0A1600E9" w14:textId="489FA26D" w:rsidR="00E16355" w:rsidRPr="00C12C8A" w:rsidRDefault="00DE244A" w:rsidP="00C12C8A">
      <w:pPr>
        <w:pStyle w:val="ListParagraph"/>
        <w:numPr>
          <w:ilvl w:val="0"/>
          <w:numId w:val="39"/>
        </w:numPr>
        <w:spacing w:line="360" w:lineRule="auto"/>
        <w:ind w:left="284" w:hanging="284"/>
        <w:jc w:val="both"/>
        <w:rPr>
          <w:rFonts w:ascii="Calibri" w:eastAsia="Calibri" w:hAnsi="Calibri" w:cs="Calibri"/>
          <w:b/>
          <w:bCs/>
          <w:sz w:val="22"/>
          <w:szCs w:val="22"/>
          <w:lang w:eastAsia="en-GB"/>
        </w:rPr>
      </w:pPr>
      <w:r>
        <w:rPr>
          <w:rFonts w:ascii="Calibri" w:eastAsia="Aptos" w:hAnsi="Calibri" w:cs="Calibri"/>
          <w:sz w:val="22"/>
          <w:szCs w:val="22"/>
          <w:lang w:eastAsia="en-GB"/>
          <w14:ligatures w14:val="none"/>
        </w:rPr>
        <w:t>Service Provider</w:t>
      </w:r>
      <w:r w:rsidR="00E87982" w:rsidRPr="00C12C8A">
        <w:rPr>
          <w:rFonts w:ascii="Calibri" w:eastAsia="Aptos" w:hAnsi="Calibri" w:cs="Calibri"/>
          <w:sz w:val="22"/>
          <w:szCs w:val="22"/>
          <w:lang w:eastAsia="en-GB"/>
          <w14:ligatures w14:val="none"/>
        </w:rPr>
        <w:t xml:space="preserve"> is engaged in the business of</w:t>
      </w:r>
      <w:r w:rsidR="00791A20">
        <w:rPr>
          <w:rFonts w:ascii="Calibri" w:eastAsia="Aptos" w:hAnsi="Calibri" w:cs="Calibri"/>
          <w:sz w:val="22"/>
          <w:szCs w:val="22"/>
          <w:lang w:eastAsia="en-GB"/>
          <w14:ligatures w14:val="none"/>
        </w:rPr>
        <w:t xml:space="preserve"> </w:t>
      </w:r>
      <w:r w:rsidR="005F6F50" w:rsidRPr="005F6F50">
        <w:rPr>
          <w:rFonts w:ascii="Calibri" w:eastAsia="Aptos" w:hAnsi="Calibri" w:cs="Calibri"/>
          <w:sz w:val="22"/>
          <w:szCs w:val="22"/>
          <w:lang w:eastAsia="en-GB"/>
          <w14:ligatures w14:val="none"/>
        </w:rPr>
        <w:t xml:space="preserve">providing professional </w:t>
      </w:r>
      <w:r w:rsidR="00EA0B01">
        <w:rPr>
          <w:rFonts w:ascii="Calibri" w:eastAsia="Aptos" w:hAnsi="Calibri" w:cs="Calibri"/>
          <w:sz w:val="22"/>
          <w:szCs w:val="22"/>
          <w:lang w:eastAsia="en-GB"/>
          <w14:ligatures w14:val="none"/>
        </w:rPr>
        <w:t xml:space="preserve">event including </w:t>
      </w:r>
      <w:r w:rsidR="005F6F50" w:rsidRPr="005F6F50">
        <w:rPr>
          <w:rFonts w:ascii="Calibri" w:eastAsia="Aptos" w:hAnsi="Calibri" w:cs="Calibri"/>
          <w:sz w:val="22"/>
          <w:szCs w:val="22"/>
          <w:lang w:eastAsia="en-GB"/>
          <w14:ligatures w14:val="none"/>
        </w:rPr>
        <w:t>wedding photography services, including but not limited to capturing, editing, and delivering photographs, albums, and related visual media for wedding events</w:t>
      </w:r>
      <w:r w:rsidR="005F6F50">
        <w:rPr>
          <w:rFonts w:ascii="Calibri" w:eastAsia="Aptos" w:hAnsi="Calibri" w:cs="Calibri"/>
          <w:sz w:val="22"/>
          <w:szCs w:val="22"/>
          <w:lang w:eastAsia="en-GB"/>
          <w14:ligatures w14:val="none"/>
        </w:rPr>
        <w:t xml:space="preserve"> (</w:t>
      </w:r>
      <w:r w:rsidR="00C504FC" w:rsidRPr="00C12C8A">
        <w:rPr>
          <w:rFonts w:ascii="Calibri" w:eastAsia="Aptos" w:hAnsi="Calibri" w:cs="Calibri"/>
          <w:sz w:val="22"/>
          <w:szCs w:val="22"/>
          <w:lang w:eastAsia="en-GB"/>
          <w14:ligatures w14:val="none"/>
        </w:rPr>
        <w:t>“</w:t>
      </w:r>
      <w:r w:rsidR="00C504FC" w:rsidRPr="00C12C8A">
        <w:rPr>
          <w:rFonts w:ascii="Calibri" w:eastAsia="Aptos" w:hAnsi="Calibri" w:cs="Calibri"/>
          <w:b/>
          <w:bCs/>
          <w:sz w:val="22"/>
          <w:szCs w:val="22"/>
          <w:lang w:eastAsia="en-GB"/>
          <w14:ligatures w14:val="none"/>
        </w:rPr>
        <w:t>Business</w:t>
      </w:r>
      <w:r w:rsidR="00C504FC" w:rsidRPr="00C12C8A">
        <w:rPr>
          <w:rFonts w:ascii="Calibri" w:eastAsia="Aptos" w:hAnsi="Calibri" w:cs="Calibri"/>
          <w:sz w:val="22"/>
          <w:szCs w:val="22"/>
          <w:lang w:eastAsia="en-GB"/>
          <w14:ligatures w14:val="none"/>
        </w:rPr>
        <w:t>”)</w:t>
      </w:r>
      <w:r w:rsidR="00E16355" w:rsidRPr="00C12C8A">
        <w:rPr>
          <w:rFonts w:ascii="Calibri" w:eastAsia="Aptos" w:hAnsi="Calibri" w:cs="Calibri"/>
          <w:sz w:val="22"/>
          <w:szCs w:val="22"/>
          <w:lang w:eastAsia="en-GB"/>
          <w14:ligatures w14:val="none"/>
        </w:rPr>
        <w:t>.</w:t>
      </w:r>
    </w:p>
    <w:p w14:paraId="3B744A49" w14:textId="723EBDA6" w:rsidR="00E16355" w:rsidRPr="002E6BD9" w:rsidRDefault="00E16355" w:rsidP="00C12C8A">
      <w:pPr>
        <w:pStyle w:val="ListParagraph"/>
        <w:numPr>
          <w:ilvl w:val="0"/>
          <w:numId w:val="39"/>
        </w:numPr>
        <w:spacing w:line="360" w:lineRule="auto"/>
        <w:ind w:left="284" w:hanging="284"/>
        <w:jc w:val="both"/>
        <w:rPr>
          <w:rFonts w:ascii="Calibri" w:hAnsi="Calibri" w:cs="Calibri"/>
          <w:sz w:val="22"/>
          <w:szCs w:val="22"/>
          <w:lang w:eastAsia="en-GB"/>
        </w:rPr>
      </w:pPr>
      <w:r w:rsidRPr="00C12C8A">
        <w:rPr>
          <w:rFonts w:ascii="Calibri" w:eastAsia="Calibri" w:hAnsi="Calibri" w:cs="Calibri"/>
          <w:sz w:val="22"/>
          <w:szCs w:val="22"/>
          <w:lang w:eastAsia="en-GB"/>
          <w14:ligatures w14:val="none"/>
        </w:rPr>
        <w:t>T</w:t>
      </w:r>
      <w:r w:rsidR="00E87982" w:rsidRPr="00C12C8A">
        <w:rPr>
          <w:rFonts w:ascii="Calibri" w:eastAsia="Calibri" w:hAnsi="Calibri" w:cs="Calibri"/>
          <w:sz w:val="22"/>
          <w:szCs w:val="22"/>
          <w:lang w:eastAsia="en-GB"/>
          <w14:ligatures w14:val="none"/>
        </w:rPr>
        <w:t xml:space="preserve">he </w:t>
      </w:r>
      <w:r w:rsidR="005F6F50">
        <w:rPr>
          <w:rFonts w:ascii="Calibri" w:eastAsia="Calibri" w:hAnsi="Calibri" w:cs="Calibri"/>
          <w:sz w:val="22"/>
          <w:szCs w:val="22"/>
          <w:lang w:eastAsia="en-GB"/>
          <w14:ligatures w14:val="none"/>
        </w:rPr>
        <w:t xml:space="preserve">Client </w:t>
      </w:r>
      <w:r w:rsidR="005F6F50" w:rsidRPr="005F6F50">
        <w:rPr>
          <w:rFonts w:ascii="Calibri" w:eastAsia="Calibri" w:hAnsi="Calibri" w:cs="Calibri"/>
          <w:sz w:val="22"/>
          <w:szCs w:val="22"/>
          <w:lang w:eastAsia="en-GB"/>
          <w14:ligatures w14:val="none"/>
        </w:rPr>
        <w:t>desires to engage the Service Provider to provide such professional wedding photography services in connection with the Client’s event</w:t>
      </w:r>
      <w:r w:rsidR="005F6F50">
        <w:rPr>
          <w:rFonts w:ascii="Calibri" w:eastAsia="Calibri" w:hAnsi="Calibri" w:cs="Calibri"/>
          <w:sz w:val="22"/>
          <w:szCs w:val="22"/>
          <w:lang w:eastAsia="en-GB"/>
          <w14:ligatures w14:val="none"/>
        </w:rPr>
        <w:t>.</w:t>
      </w:r>
    </w:p>
    <w:p w14:paraId="2E9C652F" w14:textId="6BFE7427" w:rsidR="00CB3034" w:rsidRDefault="00CB3034" w:rsidP="00C12C8A">
      <w:pPr>
        <w:pStyle w:val="ListParagraph"/>
        <w:numPr>
          <w:ilvl w:val="0"/>
          <w:numId w:val="39"/>
        </w:numPr>
        <w:spacing w:line="360" w:lineRule="auto"/>
        <w:ind w:left="284" w:hanging="284"/>
        <w:jc w:val="both"/>
        <w:rPr>
          <w:rFonts w:ascii="Calibri" w:hAnsi="Calibri" w:cs="Calibri"/>
          <w:sz w:val="22"/>
          <w:szCs w:val="22"/>
          <w:lang w:eastAsia="en-GB"/>
        </w:rPr>
      </w:pPr>
      <w:r w:rsidRPr="00CB3034">
        <w:rPr>
          <w:rFonts w:ascii="Calibri" w:hAnsi="Calibri" w:cs="Calibri"/>
          <w:sz w:val="22"/>
          <w:szCs w:val="22"/>
          <w:lang w:eastAsia="en-GB"/>
        </w:rPr>
        <w:t>The Parties acknowledge that the event(s) shall take place at such venue(s) or location(s) as communicated by the Client, and that the Services shall include coverage of the ceremony, reception, and such other related events as may be mutually agreed between the Parties</w:t>
      </w:r>
      <w:r>
        <w:rPr>
          <w:rFonts w:ascii="Calibri" w:hAnsi="Calibri" w:cs="Calibri"/>
          <w:sz w:val="22"/>
          <w:szCs w:val="22"/>
          <w:lang w:eastAsia="en-GB"/>
        </w:rPr>
        <w:t xml:space="preserve"> (the </w:t>
      </w:r>
      <w:r w:rsidRPr="002E6BD9">
        <w:rPr>
          <w:rFonts w:ascii="Calibri" w:hAnsi="Calibri" w:cs="Calibri"/>
          <w:b/>
          <w:bCs/>
          <w:sz w:val="22"/>
          <w:szCs w:val="22"/>
          <w:lang w:eastAsia="en-GB"/>
        </w:rPr>
        <w:t>“Venue”</w:t>
      </w:r>
      <w:r>
        <w:rPr>
          <w:rFonts w:ascii="Calibri" w:hAnsi="Calibri" w:cs="Calibri"/>
          <w:sz w:val="22"/>
          <w:szCs w:val="22"/>
          <w:lang w:eastAsia="en-GB"/>
        </w:rPr>
        <w:t>).</w:t>
      </w:r>
    </w:p>
    <w:p w14:paraId="587C425F" w14:textId="6622C462" w:rsidR="005F6F50" w:rsidRPr="00C12C8A" w:rsidRDefault="005F6F50" w:rsidP="00C12C8A">
      <w:pPr>
        <w:pStyle w:val="ListParagraph"/>
        <w:numPr>
          <w:ilvl w:val="0"/>
          <w:numId w:val="39"/>
        </w:numPr>
        <w:spacing w:line="360" w:lineRule="auto"/>
        <w:ind w:left="284" w:hanging="284"/>
        <w:jc w:val="both"/>
        <w:rPr>
          <w:rFonts w:ascii="Calibri" w:hAnsi="Calibri" w:cs="Calibri"/>
          <w:sz w:val="22"/>
          <w:szCs w:val="22"/>
          <w:lang w:eastAsia="en-GB"/>
        </w:rPr>
      </w:pPr>
      <w:r>
        <w:rPr>
          <w:rFonts w:ascii="Calibri" w:hAnsi="Calibri" w:cs="Calibri"/>
          <w:sz w:val="22"/>
          <w:szCs w:val="22"/>
          <w:lang w:eastAsia="en-GB"/>
        </w:rPr>
        <w:t>T</w:t>
      </w:r>
      <w:r w:rsidRPr="005F6F50">
        <w:rPr>
          <w:rFonts w:ascii="Calibri" w:hAnsi="Calibri" w:cs="Calibri"/>
          <w:sz w:val="22"/>
          <w:szCs w:val="22"/>
          <w:lang w:eastAsia="en-GB"/>
        </w:rPr>
        <w:t xml:space="preserve">he </w:t>
      </w:r>
      <w:r w:rsidR="00EA0B01">
        <w:rPr>
          <w:rFonts w:ascii="Calibri" w:hAnsi="Calibri" w:cs="Calibri"/>
          <w:sz w:val="22"/>
          <w:szCs w:val="22"/>
          <w:lang w:eastAsia="en-GB"/>
        </w:rPr>
        <w:t>P</w:t>
      </w:r>
      <w:r w:rsidRPr="005F6F50">
        <w:rPr>
          <w:rFonts w:ascii="Calibri" w:hAnsi="Calibri" w:cs="Calibri"/>
          <w:sz w:val="22"/>
          <w:szCs w:val="22"/>
          <w:lang w:eastAsia="en-GB"/>
        </w:rPr>
        <w:t xml:space="preserve">arties wish to set forth the terms and conditions under which the Service Provider </w:t>
      </w:r>
      <w:r w:rsidR="00EA0B01">
        <w:rPr>
          <w:rFonts w:ascii="Calibri" w:hAnsi="Calibri" w:cs="Calibri"/>
          <w:sz w:val="22"/>
          <w:szCs w:val="22"/>
          <w:lang w:eastAsia="en-GB"/>
        </w:rPr>
        <w:t>shall</w:t>
      </w:r>
      <w:r w:rsidRPr="005F6F50">
        <w:rPr>
          <w:rFonts w:ascii="Calibri" w:hAnsi="Calibri" w:cs="Calibri"/>
          <w:sz w:val="22"/>
          <w:szCs w:val="22"/>
          <w:lang w:eastAsia="en-GB"/>
        </w:rPr>
        <w:t xml:space="preserve"> perform such services</w:t>
      </w:r>
      <w:r w:rsidR="00EA0B01">
        <w:rPr>
          <w:rFonts w:ascii="Calibri" w:hAnsi="Calibri" w:cs="Calibri"/>
          <w:sz w:val="22"/>
          <w:szCs w:val="22"/>
          <w:lang w:eastAsia="en-GB"/>
        </w:rPr>
        <w:t xml:space="preserve"> under this Agreement.</w:t>
      </w:r>
    </w:p>
    <w:p w14:paraId="2A9310BF" w14:textId="0F805C1D" w:rsidR="00C504FC" w:rsidRPr="002E6BD9" w:rsidRDefault="00E87982" w:rsidP="00C12C8A">
      <w:pPr>
        <w:spacing w:line="360" w:lineRule="auto"/>
        <w:jc w:val="both"/>
        <w:rPr>
          <w:rFonts w:ascii="Calibri" w:eastAsia="Calibri" w:hAnsi="Calibri" w:cs="Calibri"/>
          <w:sz w:val="22"/>
          <w:szCs w:val="22"/>
          <w:lang w:eastAsia="en-GB"/>
          <w14:ligatures w14:val="none"/>
        </w:rPr>
      </w:pPr>
      <w:r w:rsidRPr="00C12C8A">
        <w:rPr>
          <w:rFonts w:ascii="Calibri" w:eastAsia="Calibri" w:hAnsi="Calibri" w:cs="Calibri"/>
          <w:b/>
          <w:bCs/>
          <w:sz w:val="22"/>
          <w:szCs w:val="22"/>
          <w:lang w:eastAsia="en-GB"/>
          <w14:ligatures w14:val="none"/>
        </w:rPr>
        <w:t>NOW, THEREFORE</w:t>
      </w:r>
      <w:r w:rsidRPr="00C12C8A">
        <w:rPr>
          <w:rFonts w:ascii="Calibri" w:eastAsia="Calibri" w:hAnsi="Calibri" w:cs="Calibri"/>
          <w:sz w:val="22"/>
          <w:szCs w:val="22"/>
          <w:lang w:eastAsia="en-GB"/>
          <w14:ligatures w14:val="none"/>
        </w:rPr>
        <w:t xml:space="preserve">, </w:t>
      </w:r>
      <w:r w:rsidR="005F6F50" w:rsidRPr="005F6F50">
        <w:rPr>
          <w:rFonts w:ascii="Calibri" w:eastAsia="Calibri" w:hAnsi="Calibri" w:cs="Calibri"/>
          <w:sz w:val="22"/>
          <w:szCs w:val="22"/>
          <w:lang w:eastAsia="en-GB"/>
          <w14:ligatures w14:val="none"/>
        </w:rPr>
        <w:t>in consideration of the mutual covenants contained herein, the parties agree as follows:</w:t>
      </w:r>
    </w:p>
    <w:p w14:paraId="66F633F2" w14:textId="77777777" w:rsidR="00C504FC" w:rsidRPr="00C12C8A" w:rsidRDefault="00C504FC" w:rsidP="002E6BD9">
      <w:pPr>
        <w:keepNext/>
        <w:keepLines/>
        <w:numPr>
          <w:ilvl w:val="0"/>
          <w:numId w:val="2"/>
        </w:numPr>
        <w:spacing w:after="0" w:line="360" w:lineRule="auto"/>
        <w:ind w:left="284" w:right="95"/>
        <w:outlineLvl w:val="2"/>
        <w:rPr>
          <w:rFonts w:ascii="Calibri" w:eastAsia="Arial" w:hAnsi="Calibri" w:cs="Calibri"/>
          <w:b/>
          <w:sz w:val="22"/>
          <w:szCs w:val="22"/>
          <w:lang w:eastAsia="en-GB"/>
          <w14:ligatures w14:val="none"/>
        </w:rPr>
      </w:pPr>
      <w:r w:rsidRPr="00C12C8A">
        <w:rPr>
          <w:rFonts w:ascii="Calibri" w:eastAsia="Arial" w:hAnsi="Calibri" w:cs="Calibri"/>
          <w:b/>
          <w:sz w:val="22"/>
          <w:szCs w:val="22"/>
          <w:u w:val="single" w:color="0F4761"/>
          <w:lang w:eastAsia="en-GB"/>
          <w14:ligatures w14:val="none"/>
        </w:rPr>
        <w:t>DEFINITIONS AND INTERPRETATIONS</w:t>
      </w:r>
    </w:p>
    <w:p w14:paraId="0E33AC79" w14:textId="77777777" w:rsidR="00C504FC" w:rsidRPr="00C12C8A" w:rsidRDefault="00C504FC" w:rsidP="00791A20">
      <w:pPr>
        <w:keepNext/>
        <w:keepLines/>
        <w:numPr>
          <w:ilvl w:val="1"/>
          <w:numId w:val="2"/>
        </w:numPr>
        <w:spacing w:after="0" w:line="360" w:lineRule="auto"/>
        <w:ind w:left="284" w:right="95" w:hanging="387"/>
        <w:jc w:val="both"/>
        <w:outlineLvl w:val="3"/>
        <w:rPr>
          <w:rFonts w:ascii="Calibri" w:eastAsia="Arial" w:hAnsi="Calibri" w:cs="Calibri"/>
          <w:b/>
          <w:sz w:val="22"/>
          <w:szCs w:val="22"/>
          <w:u w:val="single"/>
          <w:lang w:eastAsia="en-GB"/>
          <w14:ligatures w14:val="none"/>
        </w:rPr>
      </w:pPr>
      <w:r w:rsidRPr="00C12C8A">
        <w:rPr>
          <w:rFonts w:ascii="Calibri" w:eastAsia="Arial" w:hAnsi="Calibri" w:cs="Calibri"/>
          <w:b/>
          <w:sz w:val="22"/>
          <w:szCs w:val="22"/>
          <w:u w:val="single"/>
          <w:lang w:eastAsia="en-GB"/>
          <w14:ligatures w14:val="none"/>
        </w:rPr>
        <w:t>Definitions</w:t>
      </w:r>
    </w:p>
    <w:p w14:paraId="273B51B5" w14:textId="4F34C899" w:rsidR="008E29A2" w:rsidRPr="002E6BD9" w:rsidRDefault="00C504FC" w:rsidP="002E6BD9">
      <w:pPr>
        <w:keepNext/>
        <w:keepLines/>
        <w:spacing w:after="0" w:line="360" w:lineRule="auto"/>
        <w:ind w:right="95"/>
        <w:jc w:val="both"/>
        <w:outlineLvl w:val="3"/>
        <w:rPr>
          <w:rFonts w:ascii="Calibri" w:eastAsia="Calibri" w:hAnsi="Calibri" w:cs="Calibri"/>
          <w:bCs/>
          <w:sz w:val="22"/>
          <w:szCs w:val="22"/>
        </w:rPr>
      </w:pPr>
      <w:r w:rsidRPr="00C12C8A">
        <w:rPr>
          <w:rFonts w:ascii="Calibri" w:eastAsia="Times New Roman" w:hAnsi="Calibri" w:cs="Calibri"/>
          <w:bCs/>
          <w:sz w:val="22"/>
          <w:szCs w:val="22"/>
          <w:lang w:eastAsia="en-GB"/>
          <w14:ligatures w14:val="none"/>
        </w:rPr>
        <w:t>For this Agreement, the following terms shall have the meanings assigned to them below:</w:t>
      </w:r>
    </w:p>
    <w:p w14:paraId="6C190841" w14:textId="1050EE42" w:rsidR="008E29A2" w:rsidRPr="00C12C8A" w:rsidRDefault="008E29A2" w:rsidP="000818BC">
      <w:pPr>
        <w:pStyle w:val="ListParagraph"/>
        <w:numPr>
          <w:ilvl w:val="0"/>
          <w:numId w:val="15"/>
        </w:numPr>
        <w:spacing w:after="6" w:line="360" w:lineRule="auto"/>
        <w:ind w:right="95"/>
        <w:jc w:val="both"/>
        <w:rPr>
          <w:rFonts w:ascii="Calibri" w:eastAsia="Calibri" w:hAnsi="Calibri" w:cs="Calibri"/>
          <w:bCs/>
          <w:sz w:val="22"/>
          <w:szCs w:val="22"/>
        </w:rPr>
      </w:pPr>
      <w:r w:rsidRPr="00C12C8A">
        <w:rPr>
          <w:rFonts w:ascii="Calibri" w:eastAsia="Calibri" w:hAnsi="Calibri" w:cs="Calibri"/>
          <w:bCs/>
          <w:sz w:val="22"/>
          <w:szCs w:val="22"/>
        </w:rPr>
        <w:t>"</w:t>
      </w:r>
      <w:r w:rsidR="00791A20">
        <w:rPr>
          <w:rFonts w:ascii="Calibri" w:eastAsia="Calibri" w:hAnsi="Calibri" w:cs="Calibri"/>
          <w:b/>
          <w:sz w:val="22"/>
          <w:szCs w:val="22"/>
        </w:rPr>
        <w:t>Service Provider</w:t>
      </w:r>
      <w:r w:rsidR="00146522" w:rsidRPr="00C12C8A">
        <w:rPr>
          <w:rFonts w:ascii="Calibri" w:eastAsia="Calibri" w:hAnsi="Calibri" w:cs="Calibri"/>
          <w:b/>
          <w:sz w:val="22"/>
          <w:szCs w:val="22"/>
        </w:rPr>
        <w:t xml:space="preserve"> </w:t>
      </w:r>
      <w:r w:rsidRPr="00C12C8A">
        <w:rPr>
          <w:rFonts w:ascii="Calibri" w:eastAsia="Calibri" w:hAnsi="Calibri" w:cs="Calibri"/>
          <w:b/>
          <w:sz w:val="22"/>
          <w:szCs w:val="22"/>
        </w:rPr>
        <w:t>Fee</w:t>
      </w:r>
      <w:r w:rsidRPr="00C12C8A">
        <w:rPr>
          <w:rFonts w:ascii="Calibri" w:eastAsia="Calibri" w:hAnsi="Calibri" w:cs="Calibri"/>
          <w:bCs/>
          <w:sz w:val="22"/>
          <w:szCs w:val="22"/>
        </w:rPr>
        <w:t>" refers to the monetary compensation</w:t>
      </w:r>
      <w:r w:rsidR="00E935D6" w:rsidRPr="00C12C8A">
        <w:rPr>
          <w:rFonts w:ascii="Calibri" w:eastAsia="Calibri" w:hAnsi="Calibri" w:cs="Calibri"/>
          <w:bCs/>
          <w:sz w:val="22"/>
          <w:szCs w:val="22"/>
        </w:rPr>
        <w:t xml:space="preserve"> </w:t>
      </w:r>
      <w:r w:rsidR="003407EB" w:rsidRPr="00C12C8A">
        <w:rPr>
          <w:rFonts w:ascii="Calibri" w:eastAsia="Calibri" w:hAnsi="Calibri" w:cs="Calibri"/>
          <w:bCs/>
          <w:sz w:val="22"/>
          <w:szCs w:val="22"/>
        </w:rPr>
        <w:t>as agreed between the Parties</w:t>
      </w:r>
      <w:r w:rsidRPr="00C12C8A">
        <w:rPr>
          <w:rFonts w:ascii="Calibri" w:eastAsia="Calibri" w:hAnsi="Calibri" w:cs="Calibri"/>
          <w:bCs/>
          <w:sz w:val="22"/>
          <w:szCs w:val="22"/>
        </w:rPr>
        <w:t xml:space="preserve">, for </w:t>
      </w:r>
      <w:r w:rsidR="00791A20">
        <w:rPr>
          <w:rFonts w:ascii="Calibri" w:eastAsia="Calibri" w:hAnsi="Calibri" w:cs="Calibri"/>
          <w:bCs/>
          <w:sz w:val="22"/>
          <w:szCs w:val="22"/>
        </w:rPr>
        <w:t>Services p</w:t>
      </w:r>
      <w:r w:rsidR="00DE244A">
        <w:rPr>
          <w:rFonts w:ascii="Calibri" w:eastAsia="Calibri" w:hAnsi="Calibri" w:cs="Calibri"/>
          <w:bCs/>
          <w:sz w:val="22"/>
          <w:szCs w:val="22"/>
        </w:rPr>
        <w:t>rovide</w:t>
      </w:r>
      <w:r w:rsidR="00791A20">
        <w:rPr>
          <w:rFonts w:ascii="Calibri" w:eastAsia="Calibri" w:hAnsi="Calibri" w:cs="Calibri"/>
          <w:bCs/>
          <w:sz w:val="22"/>
          <w:szCs w:val="22"/>
        </w:rPr>
        <w:t>d</w:t>
      </w:r>
      <w:r w:rsidR="005F6F50">
        <w:rPr>
          <w:rFonts w:ascii="Calibri" w:eastAsia="Calibri" w:hAnsi="Calibri" w:cs="Calibri"/>
          <w:bCs/>
          <w:sz w:val="22"/>
          <w:szCs w:val="22"/>
        </w:rPr>
        <w:t xml:space="preserve"> under this Agreement</w:t>
      </w:r>
      <w:r w:rsidRPr="00C12C8A">
        <w:rPr>
          <w:rFonts w:ascii="Calibri" w:eastAsia="Calibri" w:hAnsi="Calibri" w:cs="Calibri"/>
          <w:bCs/>
          <w:sz w:val="22"/>
          <w:szCs w:val="22"/>
        </w:rPr>
        <w:t xml:space="preserve">, as set forth in </w:t>
      </w:r>
      <w:r w:rsidR="00EB252C" w:rsidRPr="00C12C8A">
        <w:rPr>
          <w:rFonts w:ascii="Calibri" w:eastAsia="Calibri" w:hAnsi="Calibri" w:cs="Calibri"/>
          <w:b/>
          <w:sz w:val="22"/>
          <w:szCs w:val="22"/>
        </w:rPr>
        <w:t>ANNEXURE B</w:t>
      </w:r>
      <w:r w:rsidRPr="00C12C8A">
        <w:rPr>
          <w:rFonts w:ascii="Calibri" w:eastAsia="Calibri" w:hAnsi="Calibri" w:cs="Calibri"/>
          <w:b/>
          <w:sz w:val="22"/>
          <w:szCs w:val="22"/>
        </w:rPr>
        <w:t>.</w:t>
      </w:r>
      <w:r w:rsidRPr="00C12C8A">
        <w:rPr>
          <w:rFonts w:ascii="Calibri" w:eastAsia="Calibri" w:hAnsi="Calibri" w:cs="Calibri"/>
          <w:bCs/>
          <w:sz w:val="22"/>
          <w:szCs w:val="22"/>
        </w:rPr>
        <w:t xml:space="preserve"> </w:t>
      </w:r>
    </w:p>
    <w:p w14:paraId="04A4DD33" w14:textId="6669DBE7" w:rsidR="00257025" w:rsidRPr="00BD4C8B" w:rsidRDefault="00257025" w:rsidP="00BD4C8B">
      <w:pPr>
        <w:pStyle w:val="ListParagraph"/>
        <w:numPr>
          <w:ilvl w:val="0"/>
          <w:numId w:val="15"/>
        </w:numPr>
        <w:spacing w:after="6" w:line="360" w:lineRule="auto"/>
        <w:ind w:right="95"/>
        <w:jc w:val="both"/>
      </w:pPr>
      <w:r w:rsidRPr="00C12C8A">
        <w:rPr>
          <w:rFonts w:ascii="Calibri" w:eastAsia="Calibri" w:hAnsi="Calibri" w:cs="Calibri"/>
          <w:b/>
          <w:sz w:val="22"/>
          <w:szCs w:val="22"/>
        </w:rPr>
        <w:lastRenderedPageBreak/>
        <w:t>“Services”</w:t>
      </w:r>
      <w:r w:rsidRPr="00C12C8A">
        <w:rPr>
          <w:rFonts w:ascii="Calibri" w:eastAsia="Calibri" w:hAnsi="Calibri" w:cs="Calibri"/>
          <w:bCs/>
          <w:sz w:val="22"/>
          <w:szCs w:val="22"/>
        </w:rPr>
        <w:t xml:space="preserve"> means</w:t>
      </w:r>
      <w:r w:rsidR="005F6F50" w:rsidRPr="005F6F50">
        <w:rPr>
          <w:rFonts w:ascii="Calibri" w:eastAsia="Calibri" w:hAnsi="Calibri" w:cs="Calibri"/>
          <w:bCs/>
          <w:sz w:val="22"/>
          <w:szCs w:val="22"/>
        </w:rPr>
        <w:t xml:space="preserve"> the professional wedding photography services to be provided by the Service Provider, including but not limited to pre-wedding consultation, </w:t>
      </w:r>
      <w:r w:rsidR="005F6F50">
        <w:rPr>
          <w:rFonts w:ascii="Calibri" w:eastAsia="Calibri" w:hAnsi="Calibri" w:cs="Calibri"/>
          <w:bCs/>
          <w:sz w:val="22"/>
          <w:szCs w:val="22"/>
        </w:rPr>
        <w:t xml:space="preserve">candid photography, traditional photography, AI face recognition app, YouTube live streaming, </w:t>
      </w:r>
      <w:r w:rsidR="005F6F50" w:rsidRPr="005F6F50">
        <w:rPr>
          <w:rFonts w:ascii="Calibri" w:eastAsia="Calibri" w:hAnsi="Calibri" w:cs="Calibri"/>
          <w:bCs/>
          <w:sz w:val="22"/>
          <w:szCs w:val="22"/>
        </w:rPr>
        <w:t>post-processing of images, and delivery of photographs and other media as agreed</w:t>
      </w:r>
      <w:r w:rsidR="005F6F50">
        <w:rPr>
          <w:rFonts w:ascii="Calibri" w:eastAsia="Calibri" w:hAnsi="Calibri" w:cs="Calibri"/>
          <w:bCs/>
          <w:sz w:val="22"/>
          <w:szCs w:val="22"/>
        </w:rPr>
        <w:t xml:space="preserve"> between the Parties specified</w:t>
      </w:r>
      <w:r w:rsidR="005F6F50" w:rsidRPr="005F6F50">
        <w:rPr>
          <w:rFonts w:ascii="Calibri" w:eastAsia="Calibri" w:hAnsi="Calibri" w:cs="Calibri"/>
          <w:bCs/>
          <w:sz w:val="22"/>
          <w:szCs w:val="22"/>
        </w:rPr>
        <w:t xml:space="preserve"> in </w:t>
      </w:r>
      <w:r w:rsidR="005F6F50" w:rsidRPr="005F6F50">
        <w:rPr>
          <w:rFonts w:ascii="Calibri" w:eastAsia="Calibri" w:hAnsi="Calibri" w:cs="Calibri"/>
          <w:b/>
          <w:bCs/>
          <w:sz w:val="22"/>
          <w:szCs w:val="22"/>
        </w:rPr>
        <w:t>Annexure A</w:t>
      </w:r>
      <w:r w:rsidR="005F6F50" w:rsidRPr="005F6F50">
        <w:rPr>
          <w:rFonts w:ascii="Calibri" w:eastAsia="Calibri" w:hAnsi="Calibri" w:cs="Calibri"/>
          <w:bCs/>
          <w:sz w:val="22"/>
          <w:szCs w:val="22"/>
        </w:rPr>
        <w:t>.</w:t>
      </w:r>
    </w:p>
    <w:p w14:paraId="533A57A1" w14:textId="05643DF5" w:rsidR="00257025" w:rsidRPr="00C12C8A" w:rsidRDefault="00257025" w:rsidP="000818BC">
      <w:pPr>
        <w:pStyle w:val="ListParagraph"/>
        <w:numPr>
          <w:ilvl w:val="0"/>
          <w:numId w:val="15"/>
        </w:numPr>
        <w:spacing w:after="6" w:line="360" w:lineRule="auto"/>
        <w:ind w:right="95"/>
        <w:jc w:val="both"/>
        <w:rPr>
          <w:rFonts w:ascii="Calibri" w:eastAsia="Calibri" w:hAnsi="Calibri" w:cs="Calibri"/>
          <w:bCs/>
          <w:sz w:val="22"/>
          <w:szCs w:val="22"/>
        </w:rPr>
      </w:pPr>
      <w:r w:rsidRPr="00C12C8A">
        <w:rPr>
          <w:rFonts w:ascii="Calibri" w:eastAsia="Calibri" w:hAnsi="Calibri" w:cs="Calibri"/>
          <w:b/>
          <w:sz w:val="22"/>
          <w:szCs w:val="22"/>
        </w:rPr>
        <w:t>“Deliverables”</w:t>
      </w:r>
      <w:r w:rsidRPr="00C12C8A">
        <w:rPr>
          <w:rFonts w:ascii="Calibri" w:eastAsia="Calibri" w:hAnsi="Calibri" w:cs="Calibri"/>
          <w:bCs/>
          <w:sz w:val="22"/>
          <w:szCs w:val="22"/>
        </w:rPr>
        <w:t xml:space="preserve"> </w:t>
      </w:r>
      <w:r w:rsidR="005F6F50" w:rsidRPr="005F6F50">
        <w:rPr>
          <w:rFonts w:ascii="Calibri" w:eastAsia="Calibri" w:hAnsi="Calibri" w:cs="Calibri"/>
          <w:bCs/>
          <w:sz w:val="22"/>
          <w:szCs w:val="22"/>
        </w:rPr>
        <w:t xml:space="preserve">means and includes all photographs, videos, albums, edited images, and any other outputs or materials created by the Service Provider for the Client under this Agreement, as set out in </w:t>
      </w:r>
      <w:r w:rsidR="005F6F50" w:rsidRPr="005F6F50">
        <w:rPr>
          <w:rFonts w:ascii="Calibri" w:eastAsia="Calibri" w:hAnsi="Calibri" w:cs="Calibri"/>
          <w:b/>
          <w:bCs/>
          <w:sz w:val="22"/>
          <w:szCs w:val="22"/>
        </w:rPr>
        <w:t>Annexure A</w:t>
      </w:r>
      <w:r w:rsidRPr="00C12C8A">
        <w:rPr>
          <w:rFonts w:ascii="Calibri" w:eastAsia="Calibri" w:hAnsi="Calibri" w:cs="Calibri"/>
          <w:bCs/>
          <w:sz w:val="22"/>
          <w:szCs w:val="22"/>
        </w:rPr>
        <w:t>.</w:t>
      </w:r>
    </w:p>
    <w:p w14:paraId="00409F86" w14:textId="530C6F1E" w:rsidR="00257025" w:rsidRPr="00C12C8A" w:rsidRDefault="00257025" w:rsidP="000818BC">
      <w:pPr>
        <w:pStyle w:val="ListParagraph"/>
        <w:numPr>
          <w:ilvl w:val="0"/>
          <w:numId w:val="15"/>
        </w:numPr>
        <w:spacing w:after="6" w:line="360" w:lineRule="auto"/>
        <w:ind w:right="95"/>
        <w:jc w:val="both"/>
        <w:rPr>
          <w:rFonts w:ascii="Calibri" w:eastAsia="Calibri" w:hAnsi="Calibri" w:cs="Calibri"/>
          <w:bCs/>
          <w:sz w:val="22"/>
          <w:szCs w:val="22"/>
        </w:rPr>
      </w:pPr>
      <w:r w:rsidRPr="00C12C8A">
        <w:rPr>
          <w:rFonts w:ascii="Calibri" w:eastAsia="Calibri" w:hAnsi="Calibri" w:cs="Calibri"/>
          <w:b/>
          <w:sz w:val="22"/>
          <w:szCs w:val="22"/>
        </w:rPr>
        <w:t>“Confidential Information”</w:t>
      </w:r>
      <w:r w:rsidRPr="00C12C8A">
        <w:rPr>
          <w:rFonts w:ascii="Calibri" w:eastAsia="Calibri" w:hAnsi="Calibri" w:cs="Calibri"/>
          <w:bCs/>
          <w:sz w:val="22"/>
          <w:szCs w:val="22"/>
        </w:rPr>
        <w:t xml:space="preserve"> </w:t>
      </w:r>
      <w:r w:rsidR="005A19B4" w:rsidRPr="005A19B4">
        <w:rPr>
          <w:rFonts w:ascii="Calibri" w:eastAsia="Calibri" w:hAnsi="Calibri" w:cs="Calibri"/>
          <w:bCs/>
          <w:sz w:val="22"/>
          <w:szCs w:val="22"/>
        </w:rPr>
        <w:t xml:space="preserve">means all non-public, proprietary, or sensitive information disclosed by one Party to the other, whether in written, oral, electronic, or any other form, in connection with this Agreement, including business practices, pricing, </w:t>
      </w:r>
      <w:r w:rsidR="00EA0B01">
        <w:rPr>
          <w:rFonts w:ascii="Calibri" w:eastAsia="Calibri" w:hAnsi="Calibri" w:cs="Calibri"/>
          <w:bCs/>
          <w:sz w:val="22"/>
          <w:szCs w:val="22"/>
        </w:rPr>
        <w:t xml:space="preserve">terms agreed in this Agreement, </w:t>
      </w:r>
      <w:r w:rsidR="005A19B4" w:rsidRPr="005A19B4">
        <w:rPr>
          <w:rFonts w:ascii="Calibri" w:eastAsia="Calibri" w:hAnsi="Calibri" w:cs="Calibri"/>
          <w:bCs/>
          <w:sz w:val="22"/>
          <w:szCs w:val="22"/>
        </w:rPr>
        <w:t>personal information</w:t>
      </w:r>
      <w:r w:rsidRPr="00C12C8A">
        <w:rPr>
          <w:rFonts w:ascii="Calibri" w:eastAsia="Calibri" w:hAnsi="Calibri" w:cs="Calibri"/>
          <w:bCs/>
          <w:sz w:val="22"/>
          <w:szCs w:val="22"/>
        </w:rPr>
        <w:t>.</w:t>
      </w:r>
    </w:p>
    <w:p w14:paraId="4A347799" w14:textId="54CEC162" w:rsidR="00257025" w:rsidRDefault="00257025" w:rsidP="000818BC">
      <w:pPr>
        <w:pStyle w:val="ListParagraph"/>
        <w:numPr>
          <w:ilvl w:val="0"/>
          <w:numId w:val="15"/>
        </w:numPr>
        <w:spacing w:after="6" w:line="360" w:lineRule="auto"/>
        <w:ind w:right="95"/>
        <w:jc w:val="both"/>
        <w:rPr>
          <w:rFonts w:ascii="Calibri" w:eastAsia="Calibri" w:hAnsi="Calibri" w:cs="Calibri"/>
          <w:bCs/>
          <w:sz w:val="22"/>
          <w:szCs w:val="22"/>
        </w:rPr>
      </w:pPr>
      <w:r w:rsidRPr="00C12C8A">
        <w:rPr>
          <w:rFonts w:ascii="Calibri" w:eastAsia="Calibri" w:hAnsi="Calibri" w:cs="Calibri"/>
          <w:b/>
          <w:sz w:val="22"/>
          <w:szCs w:val="22"/>
        </w:rPr>
        <w:t>“Intellectual Property Rights”</w:t>
      </w:r>
      <w:r w:rsidRPr="00C12C8A">
        <w:rPr>
          <w:rFonts w:ascii="Calibri" w:eastAsia="Calibri" w:hAnsi="Calibri" w:cs="Calibri"/>
          <w:bCs/>
          <w:sz w:val="22"/>
          <w:szCs w:val="22"/>
        </w:rPr>
        <w:t xml:space="preserve"> </w:t>
      </w:r>
      <w:r w:rsidR="005A19B4" w:rsidRPr="005A19B4">
        <w:rPr>
          <w:rFonts w:ascii="Calibri" w:eastAsia="Calibri" w:hAnsi="Calibri" w:cs="Calibri"/>
          <w:bCs/>
          <w:sz w:val="22"/>
          <w:szCs w:val="22"/>
        </w:rPr>
        <w:t xml:space="preserve">means all present and future rights, whether or not currently existing or registered, in copyrights, trademarks, designs, patents, moral rights, or any other proprietary rights in any work product, Deliverables, materials, content, or other creative outputs created, developed, or provided by the Service Provider under this Agreement, including any </w:t>
      </w:r>
      <w:r w:rsidR="005A19B4">
        <w:rPr>
          <w:rFonts w:ascii="Calibri" w:eastAsia="Calibri" w:hAnsi="Calibri" w:cs="Calibri"/>
          <w:bCs/>
          <w:sz w:val="22"/>
          <w:szCs w:val="22"/>
        </w:rPr>
        <w:t>b</w:t>
      </w:r>
      <w:r w:rsidR="005A19B4" w:rsidRPr="005A19B4">
        <w:rPr>
          <w:rFonts w:ascii="Calibri" w:eastAsia="Calibri" w:hAnsi="Calibri" w:cs="Calibri"/>
          <w:bCs/>
          <w:sz w:val="22"/>
          <w:szCs w:val="22"/>
        </w:rPr>
        <w:t xml:space="preserve">rand </w:t>
      </w:r>
      <w:r w:rsidR="005A19B4">
        <w:rPr>
          <w:rFonts w:ascii="Calibri" w:eastAsia="Calibri" w:hAnsi="Calibri" w:cs="Calibri"/>
          <w:bCs/>
          <w:sz w:val="22"/>
          <w:szCs w:val="22"/>
        </w:rPr>
        <w:t>n</w:t>
      </w:r>
      <w:r w:rsidR="005A19B4" w:rsidRPr="005A19B4">
        <w:rPr>
          <w:rFonts w:ascii="Calibri" w:eastAsia="Calibri" w:hAnsi="Calibri" w:cs="Calibri"/>
          <w:bCs/>
          <w:sz w:val="22"/>
          <w:szCs w:val="22"/>
        </w:rPr>
        <w:t>ame or associated content, whether arising during or after the term of this Agreement</w:t>
      </w:r>
      <w:r w:rsidRPr="00C12C8A">
        <w:rPr>
          <w:rFonts w:ascii="Calibri" w:eastAsia="Calibri" w:hAnsi="Calibri" w:cs="Calibri"/>
          <w:bCs/>
          <w:sz w:val="22"/>
          <w:szCs w:val="22"/>
        </w:rPr>
        <w:t>.</w:t>
      </w:r>
    </w:p>
    <w:p w14:paraId="3EAD1DFC" w14:textId="3FBEF7C9" w:rsidR="005A19B4" w:rsidRDefault="005A19B4" w:rsidP="000818BC">
      <w:pPr>
        <w:pStyle w:val="ListParagraph"/>
        <w:numPr>
          <w:ilvl w:val="0"/>
          <w:numId w:val="15"/>
        </w:numPr>
        <w:spacing w:after="6" w:line="360" w:lineRule="auto"/>
        <w:ind w:right="95"/>
        <w:jc w:val="both"/>
        <w:rPr>
          <w:rFonts w:ascii="Calibri" w:eastAsia="Calibri" w:hAnsi="Calibri" w:cs="Calibri"/>
          <w:bCs/>
          <w:sz w:val="22"/>
          <w:szCs w:val="22"/>
        </w:rPr>
      </w:pPr>
      <w:r w:rsidRPr="005A19B4">
        <w:rPr>
          <w:rFonts w:ascii="Calibri" w:eastAsia="Calibri" w:hAnsi="Calibri" w:cs="Calibri"/>
          <w:b/>
          <w:bCs/>
          <w:sz w:val="22"/>
          <w:szCs w:val="22"/>
        </w:rPr>
        <w:t>“Software”</w:t>
      </w:r>
      <w:r w:rsidRPr="005A19B4">
        <w:rPr>
          <w:rFonts w:ascii="Calibri" w:eastAsia="Calibri" w:hAnsi="Calibri" w:cs="Calibri"/>
          <w:bCs/>
          <w:sz w:val="22"/>
          <w:szCs w:val="22"/>
        </w:rPr>
        <w:t xml:space="preserve"> means any applications, platforms, or tools provided by the </w:t>
      </w:r>
      <w:r>
        <w:rPr>
          <w:rFonts w:ascii="Calibri" w:eastAsia="Calibri" w:hAnsi="Calibri" w:cs="Calibri"/>
          <w:bCs/>
          <w:sz w:val="22"/>
          <w:szCs w:val="22"/>
        </w:rPr>
        <w:t>Service Provider</w:t>
      </w:r>
      <w:r w:rsidRPr="005A19B4">
        <w:rPr>
          <w:rFonts w:ascii="Calibri" w:eastAsia="Calibri" w:hAnsi="Calibri" w:cs="Calibri"/>
          <w:bCs/>
          <w:sz w:val="22"/>
          <w:szCs w:val="22"/>
        </w:rPr>
        <w:t xml:space="preserve"> for purposes of photo selection, review, or approval, which may be used by the </w:t>
      </w:r>
      <w:r>
        <w:rPr>
          <w:rFonts w:ascii="Calibri" w:eastAsia="Calibri" w:hAnsi="Calibri" w:cs="Calibri"/>
          <w:bCs/>
          <w:sz w:val="22"/>
          <w:szCs w:val="22"/>
        </w:rPr>
        <w:t>Client for his convenience.</w:t>
      </w:r>
    </w:p>
    <w:p w14:paraId="32B11E37" w14:textId="70E3420F" w:rsidR="00D72EBD" w:rsidRPr="00C12C8A" w:rsidRDefault="00D72EBD" w:rsidP="000818BC">
      <w:pPr>
        <w:pStyle w:val="ListParagraph"/>
        <w:numPr>
          <w:ilvl w:val="0"/>
          <w:numId w:val="15"/>
        </w:numPr>
        <w:spacing w:after="6" w:line="360" w:lineRule="auto"/>
        <w:ind w:right="95"/>
        <w:jc w:val="both"/>
        <w:rPr>
          <w:rFonts w:ascii="Calibri" w:eastAsia="Calibri" w:hAnsi="Calibri" w:cs="Calibri"/>
          <w:bCs/>
          <w:sz w:val="22"/>
          <w:szCs w:val="22"/>
        </w:rPr>
      </w:pPr>
      <w:r w:rsidRPr="00D72EBD">
        <w:rPr>
          <w:rFonts w:ascii="Calibri" w:eastAsia="Calibri" w:hAnsi="Calibri" w:cs="Calibri"/>
          <w:b/>
          <w:bCs/>
          <w:sz w:val="22"/>
          <w:szCs w:val="22"/>
        </w:rPr>
        <w:t>“Data”</w:t>
      </w:r>
      <w:r w:rsidRPr="00D72EBD">
        <w:rPr>
          <w:rFonts w:ascii="Calibri" w:eastAsia="Calibri" w:hAnsi="Calibri" w:cs="Calibri"/>
          <w:bCs/>
          <w:sz w:val="22"/>
          <w:szCs w:val="22"/>
        </w:rPr>
        <w:t xml:space="preserve"> means all photographs, videos, metadata, files, documents, or other digital content captured, created, processed, or delivered by the Service Provider under this Agreement, including any backups, archives, or derivative works.</w:t>
      </w:r>
    </w:p>
    <w:p w14:paraId="7EB99E2B" w14:textId="77777777" w:rsidR="00257025" w:rsidRPr="002E6BD9" w:rsidRDefault="00257025" w:rsidP="002E6BD9">
      <w:pPr>
        <w:spacing w:after="6" w:line="240" w:lineRule="auto"/>
        <w:ind w:right="95"/>
        <w:jc w:val="both"/>
        <w:rPr>
          <w:rFonts w:ascii="Calibri" w:eastAsia="Calibri" w:hAnsi="Calibri" w:cs="Calibri"/>
          <w:bCs/>
          <w:sz w:val="22"/>
          <w:szCs w:val="22"/>
        </w:rPr>
      </w:pPr>
    </w:p>
    <w:p w14:paraId="538766F1" w14:textId="77777777" w:rsidR="00C504FC" w:rsidRPr="00C12C8A" w:rsidRDefault="00C504FC" w:rsidP="00C12C8A">
      <w:pPr>
        <w:keepNext/>
        <w:keepLines/>
        <w:numPr>
          <w:ilvl w:val="1"/>
          <w:numId w:val="2"/>
        </w:numPr>
        <w:spacing w:after="17" w:line="360" w:lineRule="auto"/>
        <w:ind w:left="426" w:right="95" w:hanging="387"/>
        <w:outlineLvl w:val="3"/>
        <w:rPr>
          <w:rFonts w:ascii="Calibri" w:eastAsia="Arial" w:hAnsi="Calibri" w:cs="Calibri"/>
          <w:b/>
          <w:sz w:val="22"/>
          <w:szCs w:val="22"/>
          <w:lang w:eastAsia="en-GB"/>
          <w14:ligatures w14:val="none"/>
        </w:rPr>
      </w:pPr>
      <w:r w:rsidRPr="00C12C8A">
        <w:rPr>
          <w:rFonts w:ascii="Calibri" w:eastAsia="Arial" w:hAnsi="Calibri" w:cs="Calibri"/>
          <w:b/>
          <w:sz w:val="22"/>
          <w:szCs w:val="22"/>
          <w:lang w:eastAsia="en-GB"/>
          <w14:ligatures w14:val="none"/>
        </w:rPr>
        <w:t>Interpretations</w:t>
      </w:r>
    </w:p>
    <w:p w14:paraId="0C8520D1" w14:textId="77777777" w:rsidR="00C504FC" w:rsidRPr="00C12C8A" w:rsidRDefault="00C504FC" w:rsidP="000818BC">
      <w:pPr>
        <w:numPr>
          <w:ilvl w:val="0"/>
          <w:numId w:val="14"/>
        </w:numPr>
        <w:spacing w:after="6" w:line="360" w:lineRule="auto"/>
        <w:ind w:right="95"/>
        <w:contextualSpacing/>
        <w:jc w:val="both"/>
        <w:rPr>
          <w:rFonts w:ascii="Calibri" w:eastAsia="Calibri" w:hAnsi="Calibri" w:cs="Calibri"/>
          <w:sz w:val="22"/>
          <w:szCs w:val="22"/>
        </w:rPr>
      </w:pPr>
      <w:r w:rsidRPr="00C12C8A">
        <w:rPr>
          <w:rFonts w:ascii="Calibri" w:eastAsia="Arial" w:hAnsi="Calibri" w:cs="Calibri"/>
          <w:b/>
          <w:sz w:val="22"/>
          <w:szCs w:val="22"/>
        </w:rPr>
        <w:t xml:space="preserve">Headings: </w:t>
      </w:r>
      <w:r w:rsidRPr="00C12C8A">
        <w:rPr>
          <w:rFonts w:ascii="Calibri" w:eastAsia="Aptos" w:hAnsi="Calibri" w:cs="Calibri"/>
          <w:sz w:val="22"/>
          <w:szCs w:val="22"/>
        </w:rPr>
        <w:t xml:space="preserve">The headings and sub-headings in this Agreement are for convenience of reference only and shall not affect the interpretation or construction of this Agreement. </w:t>
      </w:r>
    </w:p>
    <w:p w14:paraId="6A48AFAA" w14:textId="77777777" w:rsidR="00C504FC" w:rsidRPr="00C12C8A" w:rsidRDefault="00C504FC" w:rsidP="000818BC">
      <w:pPr>
        <w:numPr>
          <w:ilvl w:val="0"/>
          <w:numId w:val="14"/>
        </w:numPr>
        <w:spacing w:after="6" w:line="360" w:lineRule="auto"/>
        <w:ind w:right="95"/>
        <w:contextualSpacing/>
        <w:jc w:val="both"/>
        <w:rPr>
          <w:rFonts w:ascii="Calibri" w:eastAsia="Calibri" w:hAnsi="Calibri" w:cs="Calibri"/>
          <w:sz w:val="22"/>
          <w:szCs w:val="22"/>
        </w:rPr>
      </w:pPr>
      <w:r w:rsidRPr="00C12C8A">
        <w:rPr>
          <w:rFonts w:ascii="Calibri" w:eastAsia="Arial" w:hAnsi="Calibri" w:cs="Calibri"/>
          <w:b/>
          <w:sz w:val="22"/>
          <w:szCs w:val="22"/>
        </w:rPr>
        <w:t xml:space="preserve">Singular and Plural: </w:t>
      </w:r>
      <w:r w:rsidRPr="00C12C8A">
        <w:rPr>
          <w:rFonts w:ascii="Calibri" w:eastAsia="Aptos" w:hAnsi="Calibri" w:cs="Calibri"/>
          <w:sz w:val="22"/>
          <w:szCs w:val="22"/>
        </w:rPr>
        <w:t xml:space="preserve">Words importing the singular shall include the plural and vice versa. </w:t>
      </w:r>
    </w:p>
    <w:p w14:paraId="01880060" w14:textId="77777777" w:rsidR="00C504FC" w:rsidRPr="00C12C8A" w:rsidRDefault="00C504FC" w:rsidP="000818BC">
      <w:pPr>
        <w:numPr>
          <w:ilvl w:val="0"/>
          <w:numId w:val="14"/>
        </w:numPr>
        <w:spacing w:after="6" w:line="360" w:lineRule="auto"/>
        <w:ind w:right="95"/>
        <w:contextualSpacing/>
        <w:jc w:val="both"/>
        <w:rPr>
          <w:rFonts w:ascii="Calibri" w:eastAsia="Calibri" w:hAnsi="Calibri" w:cs="Calibri"/>
          <w:sz w:val="22"/>
          <w:szCs w:val="22"/>
        </w:rPr>
      </w:pPr>
      <w:r w:rsidRPr="00C12C8A">
        <w:rPr>
          <w:rFonts w:ascii="Calibri" w:eastAsia="Arial" w:hAnsi="Calibri" w:cs="Calibri"/>
          <w:b/>
          <w:sz w:val="22"/>
          <w:szCs w:val="22"/>
        </w:rPr>
        <w:t xml:space="preserve">Gender: </w:t>
      </w:r>
      <w:r w:rsidRPr="00C12C8A">
        <w:rPr>
          <w:rFonts w:ascii="Calibri" w:eastAsia="Aptos" w:hAnsi="Calibri" w:cs="Calibri"/>
          <w:sz w:val="22"/>
          <w:szCs w:val="22"/>
        </w:rPr>
        <w:t xml:space="preserve">Words importing any gender shall include all genders. </w:t>
      </w:r>
    </w:p>
    <w:p w14:paraId="598320C4" w14:textId="77777777" w:rsidR="00C504FC" w:rsidRPr="00C12C8A" w:rsidRDefault="00C504FC" w:rsidP="000818BC">
      <w:pPr>
        <w:numPr>
          <w:ilvl w:val="0"/>
          <w:numId w:val="14"/>
        </w:numPr>
        <w:spacing w:after="6" w:line="360" w:lineRule="auto"/>
        <w:ind w:right="95"/>
        <w:contextualSpacing/>
        <w:jc w:val="both"/>
        <w:rPr>
          <w:rFonts w:ascii="Calibri" w:eastAsia="Calibri" w:hAnsi="Calibri" w:cs="Calibri"/>
          <w:sz w:val="22"/>
          <w:szCs w:val="22"/>
        </w:rPr>
      </w:pPr>
      <w:r w:rsidRPr="00C12C8A">
        <w:rPr>
          <w:rFonts w:ascii="Calibri" w:eastAsia="Arial" w:hAnsi="Calibri" w:cs="Calibri"/>
          <w:b/>
          <w:sz w:val="22"/>
          <w:szCs w:val="22"/>
        </w:rPr>
        <w:t xml:space="preserve">Persons: </w:t>
      </w:r>
      <w:r w:rsidRPr="00C12C8A">
        <w:rPr>
          <w:rFonts w:ascii="Calibri" w:eastAsia="Aptos" w:hAnsi="Calibri" w:cs="Calibri"/>
          <w:sz w:val="22"/>
          <w:szCs w:val="22"/>
        </w:rPr>
        <w:t xml:space="preserve">References to "person" or "persons" shall include individuals, companies, corporations, partnerships, associations, trusts, and any other legal entities. </w:t>
      </w:r>
    </w:p>
    <w:p w14:paraId="7651FC5B" w14:textId="58AA6A25" w:rsidR="000818BC" w:rsidRPr="00C12C8A" w:rsidRDefault="00C504FC" w:rsidP="002E6BD9">
      <w:pPr>
        <w:numPr>
          <w:ilvl w:val="0"/>
          <w:numId w:val="14"/>
        </w:numPr>
        <w:spacing w:after="6" w:line="360" w:lineRule="auto"/>
        <w:ind w:right="95"/>
        <w:contextualSpacing/>
        <w:jc w:val="both"/>
        <w:rPr>
          <w:rFonts w:ascii="Calibri" w:eastAsia="Calibri" w:hAnsi="Calibri" w:cs="Calibri"/>
          <w:sz w:val="22"/>
          <w:szCs w:val="22"/>
        </w:rPr>
      </w:pPr>
      <w:r w:rsidRPr="00C12C8A">
        <w:rPr>
          <w:rFonts w:ascii="Calibri" w:eastAsia="Arial" w:hAnsi="Calibri" w:cs="Calibri"/>
          <w:b/>
          <w:sz w:val="22"/>
          <w:szCs w:val="22"/>
        </w:rPr>
        <w:t xml:space="preserve">Statutes: </w:t>
      </w:r>
      <w:r w:rsidRPr="00C12C8A">
        <w:rPr>
          <w:rFonts w:ascii="Calibri" w:eastAsia="Aptos" w:hAnsi="Calibri" w:cs="Calibri"/>
          <w:sz w:val="22"/>
          <w:szCs w:val="22"/>
        </w:rPr>
        <w:t>References to any statute, act, regulation, or law shall include such statute, act, regulation, or law as amended, modified, or re-enacted from time to time.</w:t>
      </w:r>
      <w:r w:rsidR="00EA0B01" w:rsidRPr="00C12C8A" w:rsidDel="00EA0B01">
        <w:rPr>
          <w:rFonts w:ascii="Calibri" w:eastAsia="Calibri" w:hAnsi="Calibri" w:cs="Calibri"/>
          <w:sz w:val="22"/>
          <w:szCs w:val="22"/>
        </w:rPr>
        <w:t xml:space="preserve"> </w:t>
      </w:r>
    </w:p>
    <w:p w14:paraId="63B5E240" w14:textId="77777777" w:rsidR="00507EF5" w:rsidRPr="00C12C8A" w:rsidRDefault="00507EF5" w:rsidP="00507EF5">
      <w:pPr>
        <w:pStyle w:val="ListParagraph"/>
        <w:keepNext/>
        <w:keepLines/>
        <w:numPr>
          <w:ilvl w:val="0"/>
          <w:numId w:val="2"/>
        </w:numPr>
        <w:spacing w:after="0" w:line="360" w:lineRule="auto"/>
        <w:ind w:left="284" w:right="95"/>
        <w:outlineLvl w:val="0"/>
        <w:rPr>
          <w:rFonts w:ascii="Calibri" w:eastAsia="Arial" w:hAnsi="Calibri" w:cs="Calibri"/>
          <w:b/>
          <w:sz w:val="22"/>
          <w:szCs w:val="22"/>
          <w:lang w:eastAsia="en-GB"/>
          <w14:ligatures w14:val="none"/>
        </w:rPr>
      </w:pPr>
      <w:r w:rsidRPr="00C12C8A">
        <w:rPr>
          <w:rFonts w:ascii="Calibri" w:eastAsia="Arial" w:hAnsi="Calibri" w:cs="Calibri"/>
          <w:b/>
          <w:sz w:val="22"/>
          <w:szCs w:val="22"/>
          <w:lang w:eastAsia="en-GB"/>
          <w14:ligatures w14:val="none"/>
        </w:rPr>
        <w:lastRenderedPageBreak/>
        <w:t xml:space="preserve">SCOPE OF SERVICES </w:t>
      </w:r>
    </w:p>
    <w:p w14:paraId="5C4BAA08" w14:textId="1CB6E64F" w:rsidR="00507EF5" w:rsidRDefault="00507EF5" w:rsidP="002E6BD9">
      <w:pPr>
        <w:keepNext/>
        <w:keepLines/>
        <w:spacing w:after="0" w:line="360" w:lineRule="auto"/>
        <w:ind w:left="-76" w:right="95"/>
        <w:jc w:val="both"/>
        <w:outlineLvl w:val="0"/>
        <w:rPr>
          <w:rFonts w:ascii="Calibri" w:eastAsia="Times New Roman" w:hAnsi="Calibri" w:cs="Calibri"/>
          <w:sz w:val="22"/>
          <w:szCs w:val="22"/>
          <w:lang w:eastAsia="en-GB"/>
          <w14:ligatures w14:val="none"/>
        </w:rPr>
      </w:pPr>
      <w:r w:rsidRPr="002E6BD9">
        <w:rPr>
          <w:rFonts w:ascii="Calibri" w:eastAsia="Times New Roman" w:hAnsi="Calibri" w:cs="Calibri"/>
          <w:sz w:val="22"/>
          <w:szCs w:val="22"/>
          <w:lang w:eastAsia="en-GB"/>
          <w14:ligatures w14:val="none"/>
        </w:rPr>
        <w:t xml:space="preserve">The Service Provider shall provide professional wedding photography and related </w:t>
      </w:r>
      <w:r w:rsidR="00EA0B01">
        <w:rPr>
          <w:rFonts w:ascii="Calibri" w:eastAsia="Times New Roman" w:hAnsi="Calibri" w:cs="Calibri"/>
          <w:sz w:val="22"/>
          <w:szCs w:val="22"/>
          <w:lang w:eastAsia="en-GB"/>
          <w14:ligatures w14:val="none"/>
        </w:rPr>
        <w:t>S</w:t>
      </w:r>
      <w:r w:rsidRPr="002E6BD9">
        <w:rPr>
          <w:rFonts w:ascii="Calibri" w:eastAsia="Times New Roman" w:hAnsi="Calibri" w:cs="Calibri"/>
          <w:sz w:val="22"/>
          <w:szCs w:val="22"/>
          <w:lang w:eastAsia="en-GB"/>
          <w14:ligatures w14:val="none"/>
        </w:rPr>
        <w:t xml:space="preserve">ervices, which may include pre-wedding consultations, candid and traditional photography, live streaming, post-processing, and any other services as agreed between the Parties. The detailed and agreed Scope of Services, including specific deliverables, timelines, and locations, is set forth in </w:t>
      </w:r>
      <w:r w:rsidRPr="002E6BD9">
        <w:rPr>
          <w:rFonts w:ascii="Calibri" w:eastAsia="Times New Roman" w:hAnsi="Calibri" w:cs="Calibri"/>
          <w:b/>
          <w:bCs/>
          <w:sz w:val="22"/>
          <w:szCs w:val="22"/>
          <w:lang w:eastAsia="en-GB"/>
          <w14:ligatures w14:val="none"/>
        </w:rPr>
        <w:t>Annexure A</w:t>
      </w:r>
      <w:r w:rsidRPr="002E6BD9">
        <w:rPr>
          <w:rFonts w:ascii="Calibri" w:eastAsia="Times New Roman" w:hAnsi="Calibri" w:cs="Calibri"/>
          <w:sz w:val="22"/>
          <w:szCs w:val="22"/>
          <w:lang w:eastAsia="en-GB"/>
          <w14:ligatures w14:val="none"/>
        </w:rPr>
        <w:t>.</w:t>
      </w:r>
    </w:p>
    <w:p w14:paraId="3B9BB354" w14:textId="77777777" w:rsidR="00507EF5" w:rsidRPr="002E6BD9" w:rsidRDefault="00507EF5" w:rsidP="002E6BD9">
      <w:pPr>
        <w:keepNext/>
        <w:keepLines/>
        <w:spacing w:after="0" w:line="240" w:lineRule="auto"/>
        <w:ind w:left="-76" w:right="95"/>
        <w:outlineLvl w:val="0"/>
        <w:rPr>
          <w:rFonts w:ascii="Calibri" w:eastAsia="Arial" w:hAnsi="Calibri" w:cs="Calibri"/>
          <w:b/>
          <w:sz w:val="22"/>
          <w:szCs w:val="22"/>
          <w:lang w:eastAsia="en-GB"/>
          <w14:ligatures w14:val="none"/>
        </w:rPr>
      </w:pPr>
    </w:p>
    <w:p w14:paraId="59324DC5" w14:textId="2FAE2883" w:rsidR="004F6B1A" w:rsidRPr="00C12C8A" w:rsidRDefault="00507EF5" w:rsidP="00C12C8A">
      <w:pPr>
        <w:pStyle w:val="ListParagraph"/>
        <w:keepNext/>
        <w:keepLines/>
        <w:numPr>
          <w:ilvl w:val="0"/>
          <w:numId w:val="2"/>
        </w:numPr>
        <w:spacing w:after="0" w:line="360" w:lineRule="auto"/>
        <w:ind w:left="284" w:right="95"/>
        <w:outlineLvl w:val="0"/>
        <w:rPr>
          <w:rFonts w:ascii="Calibri" w:eastAsia="Arial" w:hAnsi="Calibri" w:cs="Calibri"/>
          <w:b/>
          <w:sz w:val="22"/>
          <w:szCs w:val="22"/>
          <w:lang w:eastAsia="en-GB"/>
          <w14:ligatures w14:val="none"/>
        </w:rPr>
      </w:pPr>
      <w:r w:rsidRPr="00507EF5">
        <w:rPr>
          <w:rFonts w:ascii="Calibri" w:eastAsia="Arial" w:hAnsi="Calibri" w:cs="Calibri"/>
          <w:b/>
          <w:sz w:val="22"/>
          <w:szCs w:val="22"/>
          <w:lang w:eastAsia="en-GB"/>
          <w14:ligatures w14:val="none"/>
        </w:rPr>
        <w:t>DATA HANDLING, REVISIONS, AND DELIVERY TIMELINE</w:t>
      </w:r>
      <w:r>
        <w:rPr>
          <w:rFonts w:ascii="Calibri" w:eastAsia="Arial" w:hAnsi="Calibri" w:cs="Calibri"/>
          <w:b/>
          <w:sz w:val="22"/>
          <w:szCs w:val="22"/>
          <w:lang w:eastAsia="en-GB"/>
          <w14:ligatures w14:val="none"/>
        </w:rPr>
        <w:t>S</w:t>
      </w:r>
      <w:r w:rsidRPr="00C12C8A">
        <w:rPr>
          <w:rFonts w:ascii="Calibri" w:eastAsia="Arial" w:hAnsi="Calibri" w:cs="Calibri"/>
          <w:b/>
          <w:sz w:val="22"/>
          <w:szCs w:val="22"/>
          <w:lang w:eastAsia="en-GB"/>
          <w14:ligatures w14:val="none"/>
        </w:rPr>
        <w:t xml:space="preserve"> </w:t>
      </w:r>
    </w:p>
    <w:p w14:paraId="11DB5D8C" w14:textId="32B2E42A" w:rsidR="00C12C8A" w:rsidRDefault="00507EF5" w:rsidP="00507EF5">
      <w:pPr>
        <w:spacing w:after="3" w:line="360" w:lineRule="auto"/>
        <w:ind w:right="95"/>
        <w:jc w:val="both"/>
        <w:rPr>
          <w:rFonts w:ascii="Calibri" w:eastAsia="Times New Roman" w:hAnsi="Calibri" w:cs="Calibri"/>
          <w:sz w:val="22"/>
          <w:szCs w:val="22"/>
          <w:lang w:eastAsia="en-GB"/>
          <w14:ligatures w14:val="none"/>
        </w:rPr>
      </w:pPr>
      <w:r w:rsidRPr="002E6BD9">
        <w:rPr>
          <w:rFonts w:ascii="Calibri" w:eastAsia="Times New Roman" w:hAnsi="Calibri" w:cs="Calibri"/>
          <w:b/>
          <w:bCs/>
          <w:sz w:val="22"/>
          <w:szCs w:val="22"/>
          <w:lang w:eastAsia="en-GB"/>
          <w14:ligatures w14:val="none"/>
        </w:rPr>
        <w:t>3.1</w:t>
      </w:r>
      <w:r>
        <w:rPr>
          <w:rFonts w:ascii="Calibri" w:eastAsia="Times New Roman" w:hAnsi="Calibri" w:cs="Calibri"/>
          <w:sz w:val="22"/>
          <w:szCs w:val="22"/>
          <w:lang w:eastAsia="en-GB"/>
          <w14:ligatures w14:val="none"/>
        </w:rPr>
        <w:t xml:space="preserve"> </w:t>
      </w:r>
      <w:r w:rsidR="00D705BA" w:rsidRPr="00D705BA">
        <w:rPr>
          <w:rFonts w:ascii="Calibri" w:eastAsia="Times New Roman" w:hAnsi="Calibri" w:cs="Calibri"/>
          <w:sz w:val="22"/>
          <w:szCs w:val="22"/>
          <w:lang w:eastAsia="en-GB"/>
          <w14:ligatures w14:val="none"/>
        </w:rPr>
        <w:t>The Client shall provide a hard disk</w:t>
      </w:r>
      <w:r w:rsidR="00EA0B01">
        <w:rPr>
          <w:rFonts w:ascii="Calibri" w:eastAsia="Times New Roman" w:hAnsi="Calibri" w:cs="Calibri"/>
          <w:sz w:val="22"/>
          <w:szCs w:val="22"/>
          <w:lang w:eastAsia="en-GB"/>
          <w14:ligatures w14:val="none"/>
        </w:rPr>
        <w:t>/storage device</w:t>
      </w:r>
      <w:r w:rsidR="00D705BA" w:rsidRPr="00D705BA">
        <w:rPr>
          <w:rFonts w:ascii="Calibri" w:eastAsia="Times New Roman" w:hAnsi="Calibri" w:cs="Calibri"/>
          <w:sz w:val="22"/>
          <w:szCs w:val="22"/>
          <w:lang w:eastAsia="en-GB"/>
          <w14:ligatures w14:val="none"/>
        </w:rPr>
        <w:t xml:space="preserve"> for transfer of all Data</w:t>
      </w:r>
      <w:r w:rsidR="00EA0B01">
        <w:rPr>
          <w:rFonts w:ascii="Calibri" w:eastAsia="Times New Roman" w:hAnsi="Calibri" w:cs="Calibri"/>
          <w:sz w:val="22"/>
          <w:szCs w:val="22"/>
          <w:lang w:eastAsia="en-GB"/>
          <w14:ligatures w14:val="none"/>
        </w:rPr>
        <w:t xml:space="preserve"> by the Service Provider</w:t>
      </w:r>
      <w:r w:rsidR="00D705BA" w:rsidRPr="00D705BA">
        <w:rPr>
          <w:rFonts w:ascii="Calibri" w:eastAsia="Times New Roman" w:hAnsi="Calibri" w:cs="Calibri"/>
          <w:sz w:val="22"/>
          <w:szCs w:val="22"/>
          <w:lang w:eastAsia="en-GB"/>
          <w14:ligatures w14:val="none"/>
        </w:rPr>
        <w:t xml:space="preserve">. The Service Provider may transfer the Data within two to three </w:t>
      </w:r>
      <w:commentRangeStart w:id="1"/>
      <w:r w:rsidR="00D705BA" w:rsidRPr="00D705BA">
        <w:rPr>
          <w:rFonts w:ascii="Calibri" w:eastAsia="Times New Roman" w:hAnsi="Calibri" w:cs="Calibri"/>
          <w:sz w:val="22"/>
          <w:szCs w:val="22"/>
          <w:lang w:eastAsia="en-GB"/>
          <w14:ligatures w14:val="none"/>
        </w:rPr>
        <w:t xml:space="preserve">(2–3) working days </w:t>
      </w:r>
      <w:commentRangeEnd w:id="1"/>
      <w:r w:rsidR="00CB3034">
        <w:rPr>
          <w:rStyle w:val="CommentReference"/>
          <w:rFonts w:ascii="Calibri" w:eastAsia="Calibri" w:hAnsi="Calibri" w:cs="Calibri"/>
          <w:color w:val="000000"/>
          <w:lang w:eastAsia="en-GB"/>
          <w14:ligatures w14:val="none"/>
        </w:rPr>
        <w:commentReference w:id="1"/>
      </w:r>
      <w:r w:rsidR="00D705BA" w:rsidRPr="00D705BA">
        <w:rPr>
          <w:rFonts w:ascii="Calibri" w:eastAsia="Times New Roman" w:hAnsi="Calibri" w:cs="Calibri"/>
          <w:sz w:val="22"/>
          <w:szCs w:val="22"/>
          <w:lang w:eastAsia="en-GB"/>
          <w14:ligatures w14:val="none"/>
        </w:rPr>
        <w:t xml:space="preserve">after the event, with final edited outputs delivered upon completion of post-production as specified in </w:t>
      </w:r>
      <w:r w:rsidR="00D705BA" w:rsidRPr="00D705BA">
        <w:rPr>
          <w:rFonts w:ascii="Calibri" w:eastAsia="Times New Roman" w:hAnsi="Calibri" w:cs="Calibri"/>
          <w:b/>
          <w:bCs/>
          <w:sz w:val="22"/>
          <w:szCs w:val="22"/>
          <w:lang w:eastAsia="en-GB"/>
          <w14:ligatures w14:val="none"/>
        </w:rPr>
        <w:t>Annexure A</w:t>
      </w:r>
      <w:r w:rsidR="00EA0B01">
        <w:rPr>
          <w:rFonts w:ascii="Calibri" w:eastAsia="Times New Roman" w:hAnsi="Calibri" w:cs="Calibri"/>
          <w:b/>
          <w:bCs/>
          <w:sz w:val="22"/>
          <w:szCs w:val="22"/>
          <w:lang w:eastAsia="en-GB"/>
          <w14:ligatures w14:val="none"/>
        </w:rPr>
        <w:t xml:space="preserve">, </w:t>
      </w:r>
      <w:r w:rsidR="00EA0B01">
        <w:rPr>
          <w:rFonts w:ascii="Calibri" w:eastAsia="Times New Roman" w:hAnsi="Calibri" w:cs="Calibri"/>
          <w:sz w:val="22"/>
          <w:szCs w:val="22"/>
          <w:lang w:eastAsia="en-GB"/>
          <w14:ligatures w14:val="none"/>
        </w:rPr>
        <w:t>to avoid chances of loss of Data</w:t>
      </w:r>
      <w:r w:rsidR="00D705BA" w:rsidRPr="00D705BA">
        <w:rPr>
          <w:rFonts w:ascii="Calibri" w:eastAsia="Times New Roman" w:hAnsi="Calibri" w:cs="Calibri"/>
          <w:sz w:val="22"/>
          <w:szCs w:val="22"/>
          <w:lang w:eastAsia="en-GB"/>
          <w14:ligatures w14:val="none"/>
        </w:rPr>
        <w:t>.</w:t>
      </w:r>
    </w:p>
    <w:p w14:paraId="2B3E402C" w14:textId="33B94288" w:rsidR="00D705BA" w:rsidRDefault="00D705BA" w:rsidP="00507EF5">
      <w:pPr>
        <w:spacing w:after="3" w:line="360" w:lineRule="auto"/>
        <w:ind w:right="95"/>
        <w:jc w:val="both"/>
        <w:rPr>
          <w:rFonts w:ascii="Calibri" w:eastAsia="Times New Roman" w:hAnsi="Calibri" w:cs="Calibri"/>
          <w:sz w:val="22"/>
          <w:szCs w:val="22"/>
          <w:lang w:eastAsia="en-GB"/>
          <w14:ligatures w14:val="none"/>
        </w:rPr>
      </w:pPr>
      <w:r w:rsidRPr="002E6BD9">
        <w:rPr>
          <w:rFonts w:ascii="Calibri" w:eastAsia="Times New Roman" w:hAnsi="Calibri" w:cs="Calibri"/>
          <w:b/>
          <w:bCs/>
          <w:sz w:val="22"/>
          <w:szCs w:val="22"/>
          <w:lang w:eastAsia="en-GB"/>
          <w14:ligatures w14:val="none"/>
        </w:rPr>
        <w:t>3.2</w:t>
      </w:r>
      <w:r>
        <w:rPr>
          <w:rFonts w:ascii="Calibri" w:eastAsia="Times New Roman" w:hAnsi="Calibri" w:cs="Calibri"/>
          <w:sz w:val="22"/>
          <w:szCs w:val="22"/>
          <w:lang w:eastAsia="en-GB"/>
          <w14:ligatures w14:val="none"/>
        </w:rPr>
        <w:t xml:space="preserve"> </w:t>
      </w:r>
      <w:r w:rsidRPr="00D705BA">
        <w:rPr>
          <w:rFonts w:ascii="Calibri" w:eastAsia="Times New Roman" w:hAnsi="Calibri" w:cs="Calibri"/>
          <w:sz w:val="22"/>
          <w:szCs w:val="22"/>
          <w:lang w:eastAsia="en-GB"/>
          <w14:ligatures w14:val="none"/>
        </w:rPr>
        <w:t xml:space="preserve">The Service Provider follows industry-standard practices and maintains multiple backups, and </w:t>
      </w:r>
      <w:r w:rsidR="00EA0B01">
        <w:rPr>
          <w:rFonts w:ascii="Calibri" w:eastAsia="Times New Roman" w:hAnsi="Calibri" w:cs="Calibri"/>
          <w:sz w:val="22"/>
          <w:szCs w:val="22"/>
          <w:lang w:eastAsia="en-GB"/>
          <w14:ligatures w14:val="none"/>
        </w:rPr>
        <w:t xml:space="preserve">the Parties acknowledges that the </w:t>
      </w:r>
      <w:r w:rsidRPr="00D705BA">
        <w:rPr>
          <w:rFonts w:ascii="Calibri" w:eastAsia="Times New Roman" w:hAnsi="Calibri" w:cs="Calibri"/>
          <w:sz w:val="22"/>
          <w:szCs w:val="22"/>
          <w:lang w:eastAsia="en-GB"/>
          <w14:ligatures w14:val="none"/>
        </w:rPr>
        <w:t>incidents of data loss due to technical faults are extremely rare.</w:t>
      </w:r>
      <w:r w:rsidR="00EA0B01">
        <w:rPr>
          <w:rFonts w:ascii="Calibri" w:eastAsia="Times New Roman" w:hAnsi="Calibri" w:cs="Calibri"/>
          <w:sz w:val="22"/>
          <w:szCs w:val="22"/>
          <w:lang w:eastAsia="en-GB"/>
          <w14:ligatures w14:val="none"/>
        </w:rPr>
        <w:t xml:space="preserve"> However,</w:t>
      </w:r>
      <w:r w:rsidRPr="00D705BA">
        <w:rPr>
          <w:rFonts w:ascii="Calibri" w:eastAsia="Times New Roman" w:hAnsi="Calibri" w:cs="Calibri"/>
          <w:sz w:val="22"/>
          <w:szCs w:val="22"/>
          <w:lang w:eastAsia="en-GB"/>
          <w14:ligatures w14:val="none"/>
        </w:rPr>
        <w:t xml:space="preserve"> In the unlikely event of data loss due to unforeseen technical issues beyond reasonable control, the Parties shall mutually agree on an appropriate remedy in good faith.</w:t>
      </w:r>
    </w:p>
    <w:p w14:paraId="0BB232B8" w14:textId="4A9908EE" w:rsidR="00032EBC" w:rsidRDefault="00032EBC" w:rsidP="00507EF5">
      <w:pPr>
        <w:spacing w:after="3" w:line="360" w:lineRule="auto"/>
        <w:ind w:right="95"/>
        <w:jc w:val="both"/>
        <w:rPr>
          <w:rFonts w:ascii="Calibri" w:eastAsia="Times New Roman" w:hAnsi="Calibri" w:cs="Calibri"/>
          <w:sz w:val="22"/>
          <w:szCs w:val="22"/>
          <w:lang w:eastAsia="en-GB"/>
          <w14:ligatures w14:val="none"/>
        </w:rPr>
      </w:pPr>
      <w:r w:rsidRPr="002E6BD9">
        <w:rPr>
          <w:rFonts w:ascii="Calibri" w:eastAsia="Times New Roman" w:hAnsi="Calibri" w:cs="Calibri"/>
          <w:b/>
          <w:bCs/>
          <w:sz w:val="22"/>
          <w:szCs w:val="22"/>
          <w:lang w:eastAsia="en-GB"/>
          <w14:ligatures w14:val="none"/>
        </w:rPr>
        <w:t>3.</w:t>
      </w:r>
      <w:r w:rsidR="00D705BA">
        <w:rPr>
          <w:rFonts w:ascii="Calibri" w:eastAsia="Times New Roman" w:hAnsi="Calibri" w:cs="Calibri"/>
          <w:b/>
          <w:bCs/>
          <w:sz w:val="22"/>
          <w:szCs w:val="22"/>
          <w:lang w:eastAsia="en-GB"/>
          <w14:ligatures w14:val="none"/>
        </w:rPr>
        <w:t>3</w:t>
      </w:r>
      <w:r>
        <w:rPr>
          <w:rFonts w:ascii="Calibri" w:eastAsia="Times New Roman" w:hAnsi="Calibri" w:cs="Calibri"/>
          <w:sz w:val="22"/>
          <w:szCs w:val="22"/>
          <w:lang w:eastAsia="en-GB"/>
          <w14:ligatures w14:val="none"/>
        </w:rPr>
        <w:t xml:space="preserve"> </w:t>
      </w:r>
      <w:r w:rsidR="00D705BA" w:rsidRPr="00D705BA">
        <w:rPr>
          <w:rFonts w:ascii="Calibri" w:eastAsia="Times New Roman" w:hAnsi="Calibri" w:cs="Calibri"/>
          <w:sz w:val="22"/>
          <w:szCs w:val="22"/>
          <w:lang w:eastAsia="en-GB"/>
          <w14:ligatures w14:val="none"/>
        </w:rPr>
        <w:t xml:space="preserve">The Client shall provide all feedback, corrections, or approvals within </w:t>
      </w:r>
      <w:commentRangeStart w:id="2"/>
      <w:r w:rsidR="00D705BA" w:rsidRPr="00D705BA">
        <w:rPr>
          <w:rFonts w:ascii="Calibri" w:eastAsia="Times New Roman" w:hAnsi="Calibri" w:cs="Calibri"/>
          <w:sz w:val="22"/>
          <w:szCs w:val="22"/>
          <w:lang w:eastAsia="en-GB"/>
          <w14:ligatures w14:val="none"/>
        </w:rPr>
        <w:t xml:space="preserve">forty-eight (48) hours </w:t>
      </w:r>
      <w:commentRangeEnd w:id="2"/>
      <w:r w:rsidR="00CB3034">
        <w:rPr>
          <w:rStyle w:val="CommentReference"/>
          <w:rFonts w:ascii="Calibri" w:eastAsia="Calibri" w:hAnsi="Calibri" w:cs="Calibri"/>
          <w:color w:val="000000"/>
          <w:lang w:eastAsia="en-GB"/>
          <w14:ligatures w14:val="none"/>
        </w:rPr>
        <w:commentReference w:id="2"/>
      </w:r>
      <w:r w:rsidR="00D705BA" w:rsidRPr="00D705BA">
        <w:rPr>
          <w:rFonts w:ascii="Calibri" w:eastAsia="Times New Roman" w:hAnsi="Calibri" w:cs="Calibri"/>
          <w:sz w:val="22"/>
          <w:szCs w:val="22"/>
          <w:lang w:eastAsia="en-GB"/>
          <w14:ligatures w14:val="none"/>
        </w:rPr>
        <w:t>of receipt of the Deliverables. Feedback shall be consolidated into a single response and limited to minor corrections. In the absence of feedback within the stipulated period, the Deliverables shall be deemed final and approved</w:t>
      </w:r>
      <w:r w:rsidRPr="00032EBC">
        <w:rPr>
          <w:rFonts w:ascii="Calibri" w:eastAsia="Times New Roman" w:hAnsi="Calibri" w:cs="Calibri"/>
          <w:sz w:val="22"/>
          <w:szCs w:val="22"/>
          <w:lang w:eastAsia="en-GB"/>
          <w14:ligatures w14:val="none"/>
        </w:rPr>
        <w:t>.</w:t>
      </w:r>
    </w:p>
    <w:p w14:paraId="7B6C0A6E" w14:textId="0B395F44" w:rsidR="00032EBC" w:rsidRDefault="00032EBC" w:rsidP="00507EF5">
      <w:pPr>
        <w:spacing w:after="3" w:line="360" w:lineRule="auto"/>
        <w:ind w:right="95"/>
        <w:jc w:val="both"/>
        <w:rPr>
          <w:rFonts w:ascii="Calibri" w:eastAsia="Times New Roman" w:hAnsi="Calibri" w:cs="Calibri"/>
          <w:sz w:val="22"/>
          <w:szCs w:val="22"/>
          <w:lang w:eastAsia="en-GB"/>
          <w14:ligatures w14:val="none"/>
        </w:rPr>
      </w:pPr>
      <w:r w:rsidRPr="002E6BD9">
        <w:rPr>
          <w:rFonts w:ascii="Calibri" w:eastAsia="Times New Roman" w:hAnsi="Calibri" w:cs="Calibri"/>
          <w:b/>
          <w:bCs/>
          <w:sz w:val="22"/>
          <w:szCs w:val="22"/>
          <w:highlight w:val="yellow"/>
          <w:lang w:eastAsia="en-GB"/>
          <w14:ligatures w14:val="none"/>
        </w:rPr>
        <w:t>3.</w:t>
      </w:r>
      <w:r w:rsidR="00D705BA" w:rsidRPr="002E6BD9">
        <w:rPr>
          <w:rFonts w:ascii="Calibri" w:eastAsia="Times New Roman" w:hAnsi="Calibri" w:cs="Calibri"/>
          <w:b/>
          <w:bCs/>
          <w:sz w:val="22"/>
          <w:szCs w:val="22"/>
          <w:highlight w:val="yellow"/>
          <w:lang w:eastAsia="en-GB"/>
          <w14:ligatures w14:val="none"/>
        </w:rPr>
        <w:t>4</w:t>
      </w:r>
      <w:r w:rsidRPr="002E6BD9">
        <w:rPr>
          <w:rFonts w:ascii="Calibri" w:eastAsia="Times New Roman" w:hAnsi="Calibri" w:cs="Calibri"/>
          <w:sz w:val="22"/>
          <w:szCs w:val="22"/>
          <w:highlight w:val="yellow"/>
          <w:lang w:eastAsia="en-GB"/>
          <w14:ligatures w14:val="none"/>
        </w:rPr>
        <w:t xml:space="preserve"> </w:t>
      </w:r>
      <w:r w:rsidR="00D705BA" w:rsidRPr="002E6BD9">
        <w:rPr>
          <w:rFonts w:ascii="Calibri" w:eastAsia="Times New Roman" w:hAnsi="Calibri" w:cs="Calibri"/>
          <w:sz w:val="22"/>
          <w:szCs w:val="22"/>
          <w:highlight w:val="yellow"/>
          <w:lang w:eastAsia="en-GB"/>
          <w14:ligatures w14:val="none"/>
        </w:rPr>
        <w:t>All payments are linked to workflow and delivery</w:t>
      </w:r>
      <w:r w:rsidR="00A71F2D" w:rsidRPr="002E6BD9">
        <w:rPr>
          <w:rFonts w:ascii="Calibri" w:eastAsia="Times New Roman" w:hAnsi="Calibri" w:cs="Calibri"/>
          <w:sz w:val="22"/>
          <w:szCs w:val="22"/>
          <w:highlight w:val="yellow"/>
          <w:lang w:eastAsia="en-GB"/>
          <w14:ligatures w14:val="none"/>
        </w:rPr>
        <w:t xml:space="preserve"> of Deliverables</w:t>
      </w:r>
      <w:r w:rsidR="00D705BA" w:rsidRPr="002E6BD9">
        <w:rPr>
          <w:rFonts w:ascii="Calibri" w:eastAsia="Times New Roman" w:hAnsi="Calibri" w:cs="Calibri"/>
          <w:sz w:val="22"/>
          <w:szCs w:val="22"/>
          <w:highlight w:val="yellow"/>
          <w:lang w:eastAsia="en-GB"/>
          <w14:ligatures w14:val="none"/>
        </w:rPr>
        <w:t xml:space="preserve">. Delayed or partial payments </w:t>
      </w:r>
      <w:r w:rsidR="00A71F2D" w:rsidRPr="002E6BD9">
        <w:rPr>
          <w:rFonts w:ascii="Calibri" w:eastAsia="Times New Roman" w:hAnsi="Calibri" w:cs="Calibri"/>
          <w:sz w:val="22"/>
          <w:szCs w:val="22"/>
          <w:highlight w:val="yellow"/>
          <w:lang w:eastAsia="en-GB"/>
          <w14:ligatures w14:val="none"/>
        </w:rPr>
        <w:t xml:space="preserve">to the Service Provider </w:t>
      </w:r>
      <w:r w:rsidR="00D705BA" w:rsidRPr="002E6BD9">
        <w:rPr>
          <w:rFonts w:ascii="Calibri" w:eastAsia="Times New Roman" w:hAnsi="Calibri" w:cs="Calibri"/>
          <w:sz w:val="22"/>
          <w:szCs w:val="22"/>
          <w:highlight w:val="yellow"/>
          <w:lang w:eastAsia="en-GB"/>
          <w14:ligatures w14:val="none"/>
        </w:rPr>
        <w:t xml:space="preserve">may result in suspension of editing, album production, or delivery, and agreed timelines under </w:t>
      </w:r>
      <w:r w:rsidR="00D705BA" w:rsidRPr="002E6BD9">
        <w:rPr>
          <w:rFonts w:ascii="Calibri" w:eastAsia="Times New Roman" w:hAnsi="Calibri" w:cs="Calibri"/>
          <w:b/>
          <w:bCs/>
          <w:sz w:val="22"/>
          <w:szCs w:val="22"/>
          <w:highlight w:val="yellow"/>
          <w:lang w:eastAsia="en-GB"/>
          <w14:ligatures w14:val="none"/>
        </w:rPr>
        <w:t>Annexure A</w:t>
      </w:r>
      <w:r w:rsidR="00D705BA" w:rsidRPr="002E6BD9">
        <w:rPr>
          <w:rFonts w:ascii="Calibri" w:eastAsia="Times New Roman" w:hAnsi="Calibri" w:cs="Calibri"/>
          <w:sz w:val="22"/>
          <w:szCs w:val="22"/>
          <w:highlight w:val="yellow"/>
          <w:lang w:eastAsia="en-GB"/>
          <w14:ligatures w14:val="none"/>
        </w:rPr>
        <w:t xml:space="preserve"> shall not be guaranteed</w:t>
      </w:r>
      <w:r w:rsidRPr="002E6BD9">
        <w:rPr>
          <w:rFonts w:ascii="Calibri" w:eastAsia="Times New Roman" w:hAnsi="Calibri" w:cs="Calibri"/>
          <w:sz w:val="22"/>
          <w:szCs w:val="22"/>
          <w:highlight w:val="yellow"/>
          <w:lang w:eastAsia="en-GB"/>
          <w14:ligatures w14:val="none"/>
        </w:rPr>
        <w:t>.</w:t>
      </w:r>
      <w:r w:rsidRPr="00032EBC">
        <w:rPr>
          <w:rFonts w:ascii="Calibri" w:eastAsia="Times New Roman" w:hAnsi="Calibri" w:cs="Calibri"/>
          <w:sz w:val="22"/>
          <w:szCs w:val="22"/>
          <w:lang w:eastAsia="en-GB"/>
          <w14:ligatures w14:val="none"/>
        </w:rPr>
        <w:t xml:space="preserve"> </w:t>
      </w:r>
    </w:p>
    <w:p w14:paraId="53BF1159" w14:textId="4F4A41C0" w:rsidR="00032EBC" w:rsidRDefault="00032EBC" w:rsidP="00507EF5">
      <w:pPr>
        <w:spacing w:after="3" w:line="360" w:lineRule="auto"/>
        <w:ind w:right="95"/>
        <w:jc w:val="both"/>
        <w:rPr>
          <w:rFonts w:ascii="Calibri" w:eastAsia="Times New Roman" w:hAnsi="Calibri" w:cs="Calibri"/>
          <w:sz w:val="22"/>
          <w:szCs w:val="22"/>
          <w:lang w:eastAsia="en-GB"/>
          <w14:ligatures w14:val="none"/>
        </w:rPr>
      </w:pPr>
      <w:r w:rsidRPr="002E6BD9">
        <w:rPr>
          <w:rFonts w:ascii="Calibri" w:eastAsia="Times New Roman" w:hAnsi="Calibri" w:cs="Calibri"/>
          <w:b/>
          <w:bCs/>
          <w:sz w:val="22"/>
          <w:szCs w:val="22"/>
          <w:lang w:eastAsia="en-GB"/>
          <w14:ligatures w14:val="none"/>
        </w:rPr>
        <w:t>3.</w:t>
      </w:r>
      <w:r w:rsidR="00D705BA">
        <w:rPr>
          <w:rFonts w:ascii="Calibri" w:eastAsia="Times New Roman" w:hAnsi="Calibri" w:cs="Calibri"/>
          <w:b/>
          <w:bCs/>
          <w:sz w:val="22"/>
          <w:szCs w:val="22"/>
          <w:lang w:eastAsia="en-GB"/>
          <w14:ligatures w14:val="none"/>
        </w:rPr>
        <w:t>5</w:t>
      </w:r>
      <w:r>
        <w:rPr>
          <w:rFonts w:ascii="Calibri" w:eastAsia="Times New Roman" w:hAnsi="Calibri" w:cs="Calibri"/>
          <w:sz w:val="22"/>
          <w:szCs w:val="22"/>
          <w:lang w:eastAsia="en-GB"/>
          <w14:ligatures w14:val="none"/>
        </w:rPr>
        <w:t xml:space="preserve"> </w:t>
      </w:r>
      <w:r w:rsidR="00D705BA" w:rsidRPr="00D705BA">
        <w:rPr>
          <w:rFonts w:ascii="Calibri" w:eastAsia="Times New Roman" w:hAnsi="Calibri" w:cs="Calibri"/>
          <w:sz w:val="22"/>
          <w:szCs w:val="22"/>
          <w:lang w:eastAsia="en-GB"/>
          <w14:ligatures w14:val="none"/>
        </w:rPr>
        <w:t>Services</w:t>
      </w:r>
      <w:r w:rsidR="00CD3A1E">
        <w:rPr>
          <w:rFonts w:ascii="Calibri" w:eastAsia="Times New Roman" w:hAnsi="Calibri" w:cs="Calibri"/>
          <w:sz w:val="22"/>
          <w:szCs w:val="22"/>
          <w:lang w:eastAsia="en-GB"/>
          <w14:ligatures w14:val="none"/>
        </w:rPr>
        <w:t>, if suspended due to failure in payment,</w:t>
      </w:r>
      <w:r w:rsidR="00D705BA" w:rsidRPr="00D705BA">
        <w:rPr>
          <w:rFonts w:ascii="Calibri" w:eastAsia="Times New Roman" w:hAnsi="Calibri" w:cs="Calibri"/>
          <w:sz w:val="22"/>
          <w:szCs w:val="22"/>
          <w:lang w:eastAsia="en-GB"/>
          <w14:ligatures w14:val="none"/>
        </w:rPr>
        <w:t xml:space="preserve"> shall resume only upon receipt of full payment. Album production</w:t>
      </w:r>
      <w:r w:rsidR="00CD3A1E">
        <w:rPr>
          <w:rFonts w:ascii="Calibri" w:eastAsia="Times New Roman" w:hAnsi="Calibri" w:cs="Calibri"/>
          <w:sz w:val="22"/>
          <w:szCs w:val="22"/>
          <w:lang w:eastAsia="en-GB"/>
          <w14:ligatures w14:val="none"/>
        </w:rPr>
        <w:t xml:space="preserve">, if </w:t>
      </w:r>
      <w:proofErr w:type="spellStart"/>
      <w:r w:rsidR="00CD3A1E">
        <w:rPr>
          <w:rFonts w:ascii="Calibri" w:eastAsia="Times New Roman" w:hAnsi="Calibri" w:cs="Calibri"/>
          <w:sz w:val="22"/>
          <w:szCs w:val="22"/>
          <w:lang w:eastAsia="en-GB"/>
          <w14:ligatures w14:val="none"/>
        </w:rPr>
        <w:t>any,</w:t>
      </w:r>
      <w:proofErr w:type="spellEnd"/>
      <w:r w:rsidR="00D705BA" w:rsidRPr="00D705BA">
        <w:rPr>
          <w:rFonts w:ascii="Calibri" w:eastAsia="Times New Roman" w:hAnsi="Calibri" w:cs="Calibri"/>
          <w:sz w:val="22"/>
          <w:szCs w:val="22"/>
          <w:lang w:eastAsia="en-GB"/>
          <w14:ligatures w14:val="none"/>
        </w:rPr>
        <w:t xml:space="preserve"> shall commence only after final photo selection and confirmation by the Client, and until such confirmation, the process shall remain on hold without liability on the part of the Service Provider</w:t>
      </w:r>
      <w:r w:rsidRPr="00032EBC">
        <w:rPr>
          <w:rFonts w:ascii="Calibri" w:eastAsia="Times New Roman" w:hAnsi="Calibri" w:cs="Calibri"/>
          <w:sz w:val="22"/>
          <w:szCs w:val="22"/>
          <w:lang w:eastAsia="en-GB"/>
          <w14:ligatures w14:val="none"/>
        </w:rPr>
        <w:t>.</w:t>
      </w:r>
    </w:p>
    <w:p w14:paraId="5E29149C" w14:textId="77777777" w:rsidR="00032EBC" w:rsidRPr="002E6BD9" w:rsidRDefault="00032EBC" w:rsidP="002A06B6">
      <w:pPr>
        <w:spacing w:after="3" w:line="240" w:lineRule="auto"/>
        <w:ind w:right="95"/>
        <w:jc w:val="both"/>
        <w:rPr>
          <w:rFonts w:ascii="Calibri" w:eastAsia="Calibri" w:hAnsi="Calibri" w:cs="Calibri"/>
          <w:b/>
          <w:bCs/>
          <w:sz w:val="14"/>
          <w:szCs w:val="14"/>
          <w:lang w:eastAsia="en-GB"/>
          <w14:ligatures w14:val="none"/>
        </w:rPr>
      </w:pPr>
    </w:p>
    <w:p w14:paraId="571AE54E" w14:textId="4754EBD4" w:rsidR="00C504FC" w:rsidRDefault="002603E0" w:rsidP="00C12C8A">
      <w:pPr>
        <w:spacing w:after="3" w:line="360" w:lineRule="auto"/>
        <w:ind w:right="95"/>
        <w:jc w:val="both"/>
        <w:rPr>
          <w:rFonts w:ascii="Calibri" w:eastAsia="Calibri" w:hAnsi="Calibri" w:cs="Calibri"/>
          <w:b/>
          <w:bCs/>
          <w:sz w:val="22"/>
          <w:szCs w:val="22"/>
          <w:lang w:eastAsia="en-GB"/>
          <w14:ligatures w14:val="none"/>
        </w:rPr>
      </w:pPr>
      <w:r>
        <w:rPr>
          <w:rFonts w:ascii="Calibri" w:eastAsia="Calibri" w:hAnsi="Calibri" w:cs="Calibri"/>
          <w:b/>
          <w:bCs/>
          <w:sz w:val="22"/>
          <w:szCs w:val="22"/>
          <w:lang w:eastAsia="en-GB"/>
          <w14:ligatures w14:val="none"/>
        </w:rPr>
        <w:t>4</w:t>
      </w:r>
      <w:r w:rsidR="00146522" w:rsidRPr="00C12C8A">
        <w:rPr>
          <w:rFonts w:ascii="Calibri" w:eastAsia="Calibri" w:hAnsi="Calibri" w:cs="Calibri"/>
          <w:b/>
          <w:bCs/>
          <w:sz w:val="22"/>
          <w:szCs w:val="22"/>
          <w:lang w:eastAsia="en-GB"/>
          <w14:ligatures w14:val="none"/>
        </w:rPr>
        <w:t>.</w:t>
      </w:r>
      <w:r w:rsidR="00C504FC" w:rsidRPr="00C12C8A">
        <w:rPr>
          <w:rFonts w:ascii="Calibri" w:eastAsia="Calibri" w:hAnsi="Calibri" w:cs="Calibri"/>
          <w:b/>
          <w:bCs/>
          <w:sz w:val="22"/>
          <w:szCs w:val="22"/>
          <w:lang w:eastAsia="en-GB"/>
          <w14:ligatures w14:val="none"/>
        </w:rPr>
        <w:t xml:space="preserve"> </w:t>
      </w:r>
      <w:r w:rsidR="008E29A2" w:rsidRPr="00C12C8A">
        <w:rPr>
          <w:rFonts w:ascii="Calibri" w:eastAsia="Calibri" w:hAnsi="Calibri" w:cs="Calibri"/>
          <w:b/>
          <w:bCs/>
          <w:sz w:val="22"/>
          <w:szCs w:val="22"/>
          <w:lang w:eastAsia="en-GB"/>
          <w14:ligatures w14:val="none"/>
        </w:rPr>
        <w:t>OBLIGATIONS</w:t>
      </w:r>
      <w:r w:rsidR="00C504FC" w:rsidRPr="00C12C8A">
        <w:rPr>
          <w:rFonts w:ascii="Calibri" w:eastAsia="Calibri" w:hAnsi="Calibri" w:cs="Calibri"/>
          <w:b/>
          <w:bCs/>
          <w:sz w:val="22"/>
          <w:szCs w:val="22"/>
          <w:lang w:eastAsia="en-GB"/>
          <w14:ligatures w14:val="none"/>
        </w:rPr>
        <w:t xml:space="preserve"> OF PARTIES</w:t>
      </w:r>
    </w:p>
    <w:p w14:paraId="2F268CD1" w14:textId="6796F4D4" w:rsidR="002603E0" w:rsidRPr="002E6BD9" w:rsidRDefault="002603E0" w:rsidP="002603E0">
      <w:pPr>
        <w:spacing w:after="3" w:line="360" w:lineRule="auto"/>
        <w:ind w:right="95"/>
        <w:jc w:val="both"/>
        <w:rPr>
          <w:rFonts w:ascii="Calibri" w:eastAsia="Aptos" w:hAnsi="Calibri" w:cs="Calibri"/>
          <w:bCs/>
          <w:sz w:val="22"/>
          <w:szCs w:val="22"/>
          <w:lang w:eastAsia="en-GB"/>
          <w14:ligatures w14:val="none"/>
        </w:rPr>
      </w:pPr>
      <w:r w:rsidRPr="00C70EB4">
        <w:rPr>
          <w:rFonts w:ascii="Calibri" w:eastAsia="Aptos" w:hAnsi="Calibri" w:cs="Calibri"/>
          <w:bCs/>
          <w:sz w:val="22"/>
          <w:szCs w:val="22"/>
          <w:lang w:eastAsia="en-GB"/>
          <w14:ligatures w14:val="none"/>
        </w:rPr>
        <w:t>Both Parties shall act in good faith, provide reasonable cooperation, and promptly communicate any issues, changes, or special requirements relating to the Services or Deliverables.</w:t>
      </w:r>
    </w:p>
    <w:p w14:paraId="3DDBD194" w14:textId="1F8A28AF" w:rsidR="00C504FC" w:rsidRPr="00C12C8A" w:rsidRDefault="002603E0" w:rsidP="000818BC">
      <w:pPr>
        <w:spacing w:after="3" w:line="360" w:lineRule="auto"/>
        <w:ind w:right="95"/>
        <w:jc w:val="both"/>
        <w:rPr>
          <w:rFonts w:ascii="Calibri" w:eastAsia="Times New Roman" w:hAnsi="Calibri" w:cs="Calibri"/>
          <w:b/>
          <w:bCs/>
          <w:sz w:val="22"/>
          <w:szCs w:val="22"/>
          <w:lang w:eastAsia="en-GB"/>
          <w14:ligatures w14:val="none"/>
        </w:rPr>
      </w:pPr>
      <w:r>
        <w:rPr>
          <w:rFonts w:ascii="Calibri" w:eastAsia="Times New Roman" w:hAnsi="Calibri" w:cs="Calibri"/>
          <w:b/>
          <w:bCs/>
          <w:sz w:val="22"/>
          <w:szCs w:val="22"/>
          <w:lang w:eastAsia="en-GB"/>
          <w14:ligatures w14:val="none"/>
        </w:rPr>
        <w:t>4</w:t>
      </w:r>
      <w:r w:rsidR="00C504FC" w:rsidRPr="00C12C8A">
        <w:rPr>
          <w:rFonts w:ascii="Calibri" w:eastAsia="Times New Roman" w:hAnsi="Calibri" w:cs="Calibri"/>
          <w:b/>
          <w:bCs/>
          <w:sz w:val="22"/>
          <w:szCs w:val="22"/>
          <w:lang w:eastAsia="en-GB"/>
          <w14:ligatures w14:val="none"/>
        </w:rPr>
        <w:t xml:space="preserve">.1 The </w:t>
      </w:r>
      <w:r w:rsidR="00D72EBD">
        <w:rPr>
          <w:rFonts w:ascii="Calibri" w:eastAsia="Calibri" w:hAnsi="Calibri" w:cs="Calibri"/>
          <w:b/>
          <w:bCs/>
          <w:sz w:val="22"/>
          <w:szCs w:val="22"/>
          <w:lang w:eastAsia="en-GB"/>
          <w14:ligatures w14:val="none"/>
        </w:rPr>
        <w:t>Service Provider</w:t>
      </w:r>
      <w:r w:rsidR="00146522" w:rsidRPr="00C12C8A">
        <w:rPr>
          <w:rFonts w:ascii="Calibri" w:eastAsia="Calibri" w:hAnsi="Calibri" w:cs="Calibri"/>
          <w:b/>
          <w:bCs/>
          <w:sz w:val="22"/>
          <w:szCs w:val="22"/>
          <w:lang w:eastAsia="en-GB"/>
          <w14:ligatures w14:val="none"/>
        </w:rPr>
        <w:t xml:space="preserve"> </w:t>
      </w:r>
      <w:r w:rsidR="00C504FC" w:rsidRPr="00C12C8A">
        <w:rPr>
          <w:rFonts w:ascii="Calibri" w:eastAsia="Times New Roman" w:hAnsi="Calibri" w:cs="Calibri"/>
          <w:b/>
          <w:bCs/>
          <w:sz w:val="22"/>
          <w:szCs w:val="22"/>
          <w:lang w:eastAsia="en-GB"/>
          <w14:ligatures w14:val="none"/>
        </w:rPr>
        <w:t>shall have the following obligations:</w:t>
      </w:r>
    </w:p>
    <w:p w14:paraId="200459F4" w14:textId="63430D39" w:rsidR="00D72EBD" w:rsidRPr="00C12C8A" w:rsidRDefault="00D72EBD" w:rsidP="00D72EBD">
      <w:pPr>
        <w:pStyle w:val="ListParagraph"/>
        <w:numPr>
          <w:ilvl w:val="0"/>
          <w:numId w:val="9"/>
        </w:numPr>
        <w:spacing w:after="3" w:line="360" w:lineRule="auto"/>
        <w:ind w:left="426" w:right="95"/>
        <w:jc w:val="both"/>
        <w:rPr>
          <w:rFonts w:ascii="Calibri" w:eastAsia="Aptos" w:hAnsi="Calibri" w:cs="Calibri"/>
          <w:bCs/>
          <w:sz w:val="22"/>
          <w:szCs w:val="22"/>
          <w:lang w:eastAsia="en-GB"/>
          <w14:ligatures w14:val="none"/>
        </w:rPr>
      </w:pPr>
      <w:r w:rsidRPr="00D72EBD">
        <w:rPr>
          <w:rFonts w:ascii="Calibri" w:eastAsia="Aptos" w:hAnsi="Calibri" w:cs="Calibri"/>
          <w:bCs/>
          <w:sz w:val="22"/>
          <w:szCs w:val="22"/>
          <w:lang w:eastAsia="en-GB"/>
          <w14:ligatures w14:val="none"/>
        </w:rPr>
        <w:t xml:space="preserve">Perform the Scope of Services in a professional, timely, and </w:t>
      </w:r>
      <w:r>
        <w:rPr>
          <w:rFonts w:ascii="Calibri" w:eastAsia="Aptos" w:hAnsi="Calibri" w:cs="Calibri"/>
          <w:bCs/>
          <w:sz w:val="22"/>
          <w:szCs w:val="22"/>
          <w:lang w:eastAsia="en-GB"/>
          <w14:ligatures w14:val="none"/>
        </w:rPr>
        <w:t xml:space="preserve">professional </w:t>
      </w:r>
      <w:r w:rsidRPr="00D72EBD">
        <w:rPr>
          <w:rFonts w:ascii="Calibri" w:eastAsia="Aptos" w:hAnsi="Calibri" w:cs="Calibri"/>
          <w:bCs/>
          <w:sz w:val="22"/>
          <w:szCs w:val="22"/>
          <w:lang w:eastAsia="en-GB"/>
          <w14:ligatures w14:val="none"/>
        </w:rPr>
        <w:t>manner, in accordance with industry standards for wedding photography.</w:t>
      </w:r>
    </w:p>
    <w:p w14:paraId="23CB524C" w14:textId="031A68FC" w:rsidR="00D72EBD" w:rsidRPr="00C12C8A" w:rsidRDefault="00D72EBD" w:rsidP="00D72EBD">
      <w:pPr>
        <w:pStyle w:val="ListParagraph"/>
        <w:numPr>
          <w:ilvl w:val="0"/>
          <w:numId w:val="9"/>
        </w:numPr>
        <w:spacing w:after="3" w:line="360" w:lineRule="auto"/>
        <w:ind w:left="426" w:right="95"/>
        <w:jc w:val="both"/>
        <w:rPr>
          <w:rFonts w:ascii="Calibri" w:eastAsia="Aptos" w:hAnsi="Calibri" w:cs="Calibri"/>
          <w:bCs/>
          <w:sz w:val="22"/>
          <w:szCs w:val="22"/>
          <w:lang w:eastAsia="en-GB"/>
          <w14:ligatures w14:val="none"/>
        </w:rPr>
      </w:pPr>
      <w:r w:rsidRPr="00D72EBD">
        <w:rPr>
          <w:rFonts w:ascii="Calibri" w:eastAsia="Aptos" w:hAnsi="Calibri" w:cs="Calibri"/>
          <w:bCs/>
          <w:sz w:val="22"/>
          <w:szCs w:val="22"/>
          <w:lang w:eastAsia="en-GB"/>
          <w14:ligatures w14:val="none"/>
        </w:rPr>
        <w:t>Provide all equipment, personnel, and resources necessary to perform the Services, unless otherwise agreed in writing.</w:t>
      </w:r>
    </w:p>
    <w:p w14:paraId="19B5E8DB" w14:textId="0E749B96" w:rsidR="006206AC" w:rsidRDefault="00D72EBD" w:rsidP="00D72EBD">
      <w:pPr>
        <w:pStyle w:val="ListParagraph"/>
        <w:numPr>
          <w:ilvl w:val="0"/>
          <w:numId w:val="9"/>
        </w:numPr>
        <w:spacing w:after="3" w:line="360" w:lineRule="auto"/>
        <w:ind w:left="426" w:right="95"/>
        <w:jc w:val="both"/>
        <w:rPr>
          <w:rFonts w:ascii="Calibri" w:eastAsia="Aptos" w:hAnsi="Calibri" w:cs="Calibri"/>
          <w:bCs/>
          <w:sz w:val="22"/>
          <w:szCs w:val="22"/>
          <w:lang w:eastAsia="en-GB"/>
          <w14:ligatures w14:val="none"/>
        </w:rPr>
      </w:pPr>
      <w:r w:rsidRPr="00D72EBD">
        <w:rPr>
          <w:rFonts w:ascii="Calibri" w:eastAsia="Aptos" w:hAnsi="Calibri" w:cs="Calibri"/>
          <w:bCs/>
          <w:sz w:val="22"/>
          <w:szCs w:val="22"/>
          <w:lang w:eastAsia="en-GB"/>
          <w14:ligatures w14:val="none"/>
        </w:rPr>
        <w:lastRenderedPageBreak/>
        <w:t xml:space="preserve">Deliver the Deliverables as specified in </w:t>
      </w:r>
      <w:r w:rsidRPr="00D72EBD">
        <w:rPr>
          <w:rFonts w:ascii="Calibri" w:eastAsia="Aptos" w:hAnsi="Calibri" w:cs="Calibri"/>
          <w:b/>
          <w:bCs/>
          <w:sz w:val="22"/>
          <w:szCs w:val="22"/>
          <w:lang w:eastAsia="en-GB"/>
          <w14:ligatures w14:val="none"/>
        </w:rPr>
        <w:t>Annexure A</w:t>
      </w:r>
      <w:r w:rsidRPr="00D72EBD">
        <w:rPr>
          <w:rFonts w:ascii="Calibri" w:eastAsia="Aptos" w:hAnsi="Calibri" w:cs="Calibri"/>
          <w:bCs/>
          <w:sz w:val="22"/>
          <w:szCs w:val="22"/>
          <w:lang w:eastAsia="en-GB"/>
          <w14:ligatures w14:val="none"/>
        </w:rPr>
        <w:t>, including photographs, videos, albums, or other media, within the agreed timelines.</w:t>
      </w:r>
    </w:p>
    <w:p w14:paraId="5D163FBD" w14:textId="496730E0" w:rsidR="00D72EBD" w:rsidRDefault="00B20D47" w:rsidP="00D72EBD">
      <w:pPr>
        <w:pStyle w:val="ListParagraph"/>
        <w:numPr>
          <w:ilvl w:val="0"/>
          <w:numId w:val="9"/>
        </w:numPr>
        <w:spacing w:after="3" w:line="360" w:lineRule="auto"/>
        <w:ind w:left="426" w:right="95"/>
        <w:jc w:val="both"/>
        <w:rPr>
          <w:rFonts w:ascii="Calibri" w:eastAsia="Aptos" w:hAnsi="Calibri" w:cs="Calibri"/>
          <w:bCs/>
          <w:sz w:val="22"/>
          <w:szCs w:val="22"/>
          <w:lang w:eastAsia="en-GB"/>
          <w14:ligatures w14:val="none"/>
        </w:rPr>
      </w:pPr>
      <w:r w:rsidRPr="00B20D47">
        <w:rPr>
          <w:rFonts w:ascii="Calibri" w:eastAsia="Aptos" w:hAnsi="Calibri" w:cs="Calibri"/>
          <w:bCs/>
          <w:sz w:val="22"/>
          <w:szCs w:val="22"/>
          <w:lang w:eastAsia="en-GB"/>
          <w14:ligatures w14:val="none"/>
        </w:rPr>
        <w:t>Maintain the confidentiality of any information provided by the Client in connection with this Agreement.</w:t>
      </w:r>
    </w:p>
    <w:p w14:paraId="27406020" w14:textId="336B48C7" w:rsidR="00B20D47" w:rsidRDefault="00B20D47" w:rsidP="00D72EBD">
      <w:pPr>
        <w:pStyle w:val="ListParagraph"/>
        <w:numPr>
          <w:ilvl w:val="0"/>
          <w:numId w:val="9"/>
        </w:numPr>
        <w:spacing w:after="3" w:line="360" w:lineRule="auto"/>
        <w:ind w:left="426" w:right="95"/>
        <w:jc w:val="both"/>
        <w:rPr>
          <w:rFonts w:ascii="Calibri" w:eastAsia="Aptos" w:hAnsi="Calibri" w:cs="Calibri"/>
          <w:bCs/>
          <w:sz w:val="22"/>
          <w:szCs w:val="22"/>
          <w:lang w:eastAsia="en-GB"/>
          <w14:ligatures w14:val="none"/>
        </w:rPr>
      </w:pPr>
      <w:r w:rsidRPr="00B20D47">
        <w:rPr>
          <w:rFonts w:ascii="Calibri" w:eastAsia="Aptos" w:hAnsi="Calibri" w:cs="Calibri"/>
          <w:bCs/>
          <w:sz w:val="22"/>
          <w:szCs w:val="22"/>
          <w:lang w:eastAsia="en-GB"/>
          <w14:ligatures w14:val="none"/>
        </w:rPr>
        <w:t>Comply with all applicable laws, rules, and regulations while performing the Services.</w:t>
      </w:r>
    </w:p>
    <w:p w14:paraId="3C0ED020" w14:textId="77777777" w:rsidR="00B20D47" w:rsidRPr="002E6BD9" w:rsidRDefault="00B20D47" w:rsidP="002E6BD9">
      <w:pPr>
        <w:spacing w:after="3" w:line="360" w:lineRule="auto"/>
        <w:ind w:left="66" w:right="95"/>
        <w:jc w:val="both"/>
        <w:rPr>
          <w:rFonts w:ascii="Calibri" w:eastAsia="Aptos" w:hAnsi="Calibri" w:cs="Calibri"/>
          <w:bCs/>
          <w:sz w:val="4"/>
          <w:szCs w:val="4"/>
          <w:lang w:eastAsia="en-GB"/>
          <w14:ligatures w14:val="none"/>
        </w:rPr>
      </w:pPr>
    </w:p>
    <w:p w14:paraId="2F3B9690" w14:textId="7C3AC457" w:rsidR="00C504FC" w:rsidRPr="00C12C8A" w:rsidRDefault="002603E0" w:rsidP="000818BC">
      <w:pPr>
        <w:spacing w:after="0" w:line="360" w:lineRule="auto"/>
        <w:ind w:right="95"/>
        <w:jc w:val="both"/>
        <w:rPr>
          <w:rFonts w:ascii="Calibri" w:eastAsia="Calibri" w:hAnsi="Calibri" w:cs="Calibri"/>
          <w:b/>
          <w:bCs/>
          <w:sz w:val="22"/>
          <w:szCs w:val="22"/>
          <w:lang w:eastAsia="en-GB"/>
          <w14:ligatures w14:val="none"/>
        </w:rPr>
      </w:pPr>
      <w:r>
        <w:rPr>
          <w:rFonts w:ascii="Calibri" w:eastAsia="Times New Roman" w:hAnsi="Calibri" w:cs="Calibri"/>
          <w:b/>
          <w:bCs/>
          <w:sz w:val="22"/>
          <w:szCs w:val="22"/>
          <w:lang w:eastAsia="en-GB"/>
          <w14:ligatures w14:val="none"/>
        </w:rPr>
        <w:t>4</w:t>
      </w:r>
      <w:r w:rsidR="00C504FC" w:rsidRPr="00C12C8A">
        <w:rPr>
          <w:rFonts w:ascii="Calibri" w:eastAsia="Times New Roman" w:hAnsi="Calibri" w:cs="Calibri"/>
          <w:b/>
          <w:bCs/>
          <w:sz w:val="22"/>
          <w:szCs w:val="22"/>
          <w:lang w:eastAsia="en-GB"/>
          <w14:ligatures w14:val="none"/>
        </w:rPr>
        <w:t xml:space="preserve">.2 </w:t>
      </w:r>
      <w:r w:rsidR="00B20D47">
        <w:rPr>
          <w:rFonts w:ascii="Calibri" w:eastAsia="Times New Roman" w:hAnsi="Calibri" w:cs="Calibri"/>
          <w:b/>
          <w:bCs/>
          <w:sz w:val="22"/>
          <w:szCs w:val="22"/>
          <w:lang w:eastAsia="en-GB"/>
          <w14:ligatures w14:val="none"/>
        </w:rPr>
        <w:t>The Client</w:t>
      </w:r>
      <w:r w:rsidR="008E29A2" w:rsidRPr="00C12C8A">
        <w:rPr>
          <w:rFonts w:ascii="Calibri" w:eastAsia="Arial" w:hAnsi="Calibri" w:cs="Calibri"/>
          <w:b/>
          <w:bCs/>
          <w:sz w:val="22"/>
          <w:szCs w:val="22"/>
          <w:lang w:eastAsia="en-GB"/>
          <w14:ligatures w14:val="none"/>
        </w:rPr>
        <w:t xml:space="preserve"> </w:t>
      </w:r>
      <w:r w:rsidR="00C504FC" w:rsidRPr="00C12C8A">
        <w:rPr>
          <w:rFonts w:ascii="Calibri" w:eastAsia="Times New Roman" w:hAnsi="Calibri" w:cs="Calibri"/>
          <w:b/>
          <w:bCs/>
          <w:sz w:val="22"/>
          <w:szCs w:val="22"/>
          <w:lang w:eastAsia="en-GB"/>
          <w14:ligatures w14:val="none"/>
        </w:rPr>
        <w:t>shall have the following obligations:</w:t>
      </w:r>
    </w:p>
    <w:p w14:paraId="2C50FD35" w14:textId="6CC70A46" w:rsidR="00E34720" w:rsidRPr="00C12C8A" w:rsidRDefault="00E34720" w:rsidP="00E34720">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Pr>
          <w:rFonts w:ascii="Calibri" w:eastAsia="Aptos" w:hAnsi="Calibri" w:cs="Calibri"/>
          <w:sz w:val="22"/>
          <w:szCs w:val="22"/>
          <w:lang w:eastAsia="en-GB"/>
          <w14:ligatures w14:val="none"/>
        </w:rPr>
        <w:t>The Client</w:t>
      </w:r>
      <w:r w:rsidRPr="00C12C8A">
        <w:rPr>
          <w:rFonts w:ascii="Calibri" w:eastAsia="Aptos" w:hAnsi="Calibri" w:cs="Calibri"/>
          <w:sz w:val="22"/>
          <w:szCs w:val="22"/>
          <w:lang w:eastAsia="en-GB"/>
          <w14:ligatures w14:val="none"/>
        </w:rPr>
        <w:t xml:space="preserve"> shall provide all necessary access and approvals to the </w:t>
      </w:r>
      <w:r>
        <w:rPr>
          <w:rFonts w:ascii="Calibri" w:eastAsia="Aptos" w:hAnsi="Calibri" w:cs="Calibri"/>
          <w:sz w:val="22"/>
          <w:szCs w:val="22"/>
          <w:lang w:eastAsia="en-GB"/>
          <w14:ligatures w14:val="none"/>
        </w:rPr>
        <w:t>Venue</w:t>
      </w:r>
      <w:r w:rsidRPr="00C12C8A">
        <w:rPr>
          <w:rFonts w:ascii="Calibri" w:eastAsia="Aptos" w:hAnsi="Calibri" w:cs="Calibri"/>
          <w:sz w:val="22"/>
          <w:szCs w:val="22"/>
          <w:lang w:eastAsia="en-GB"/>
          <w14:ligatures w14:val="none"/>
        </w:rPr>
        <w:t xml:space="preserve"> required for the execution of Services within agreed timelines.</w:t>
      </w:r>
    </w:p>
    <w:p w14:paraId="76F72141" w14:textId="1746264A" w:rsidR="00B20D47" w:rsidRDefault="00B20D47"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sidRPr="00B20D47">
        <w:rPr>
          <w:rFonts w:ascii="Calibri" w:eastAsia="Calibri" w:hAnsi="Calibri" w:cs="Calibri"/>
          <w:sz w:val="22"/>
          <w:szCs w:val="22"/>
          <w:lang w:eastAsia="en-GB"/>
          <w14:ligatures w14:val="none"/>
        </w:rPr>
        <w:t xml:space="preserve">Client </w:t>
      </w:r>
      <w:r w:rsidR="00FF2292">
        <w:rPr>
          <w:rFonts w:ascii="Calibri" w:eastAsia="Calibri" w:hAnsi="Calibri" w:cs="Calibri"/>
          <w:sz w:val="22"/>
          <w:szCs w:val="22"/>
          <w:lang w:eastAsia="en-GB"/>
          <w14:ligatures w14:val="none"/>
        </w:rPr>
        <w:t>shall ensure that</w:t>
      </w:r>
      <w:r w:rsidRPr="00B20D47">
        <w:rPr>
          <w:rFonts w:ascii="Calibri" w:eastAsia="Calibri" w:hAnsi="Calibri" w:cs="Calibri"/>
          <w:sz w:val="22"/>
          <w:szCs w:val="22"/>
          <w:lang w:eastAsia="en-GB"/>
          <w14:ligatures w14:val="none"/>
        </w:rPr>
        <w:t xml:space="preserve"> their guests act in a professional, respectful, and courteous manner toward the Service Provider and their team and shall not harass, intimidate, or behave in a disruptive or abusive manner.</w:t>
      </w:r>
    </w:p>
    <w:p w14:paraId="7281FEF1" w14:textId="2AA8331D" w:rsidR="00B20D47" w:rsidRDefault="003C4CC2"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sidRPr="003C4CC2">
        <w:rPr>
          <w:rFonts w:ascii="Calibri" w:eastAsia="Calibri" w:hAnsi="Calibri" w:cs="Calibri"/>
          <w:sz w:val="22"/>
          <w:szCs w:val="22"/>
          <w:lang w:eastAsia="en-GB"/>
          <w14:ligatures w14:val="none"/>
        </w:rPr>
        <w:t>Arrange all logistics for outstation events, including travel, accommodation, local transport, and meals for the Service Provider team, including at least one room near the venue for equipment safety and team rest</w:t>
      </w:r>
      <w:r w:rsidR="00FF2292">
        <w:rPr>
          <w:rFonts w:ascii="Calibri" w:eastAsia="Calibri" w:hAnsi="Calibri" w:cs="Calibri"/>
          <w:sz w:val="22"/>
          <w:szCs w:val="22"/>
          <w:lang w:eastAsia="en-GB"/>
          <w14:ligatures w14:val="none"/>
        </w:rPr>
        <w:t>,  if applicable</w:t>
      </w:r>
      <w:r w:rsidR="00507EF5">
        <w:rPr>
          <w:rFonts w:ascii="Calibri" w:eastAsia="Calibri" w:hAnsi="Calibri" w:cs="Calibri"/>
          <w:sz w:val="22"/>
          <w:szCs w:val="22"/>
          <w:lang w:eastAsia="en-GB"/>
          <w14:ligatures w14:val="none"/>
        </w:rPr>
        <w:t xml:space="preserve">. All the </w:t>
      </w:r>
      <w:r w:rsidRPr="003C4CC2">
        <w:rPr>
          <w:rFonts w:ascii="Calibri" w:eastAsia="Calibri" w:hAnsi="Calibri" w:cs="Calibri"/>
          <w:sz w:val="22"/>
          <w:szCs w:val="22"/>
          <w:lang w:eastAsia="en-GB"/>
          <w14:ligatures w14:val="none"/>
        </w:rPr>
        <w:t>meals shall be provided from the venue buffet</w:t>
      </w:r>
      <w:r w:rsidR="00E34720">
        <w:rPr>
          <w:rFonts w:ascii="Calibri" w:eastAsia="Calibri" w:hAnsi="Calibri" w:cs="Calibri"/>
          <w:sz w:val="22"/>
          <w:szCs w:val="22"/>
          <w:lang w:eastAsia="en-GB"/>
          <w14:ligatures w14:val="none"/>
        </w:rPr>
        <w:t xml:space="preserve"> only</w:t>
      </w:r>
      <w:r w:rsidRPr="003C4CC2">
        <w:rPr>
          <w:rFonts w:ascii="Calibri" w:eastAsia="Calibri" w:hAnsi="Calibri" w:cs="Calibri"/>
          <w:sz w:val="22"/>
          <w:szCs w:val="22"/>
          <w:lang w:eastAsia="en-GB"/>
          <w14:ligatures w14:val="none"/>
        </w:rPr>
        <w:t xml:space="preserve"> </w:t>
      </w:r>
      <w:r w:rsidR="00507EF5">
        <w:rPr>
          <w:rFonts w:ascii="Calibri" w:eastAsia="Calibri" w:hAnsi="Calibri" w:cs="Calibri"/>
          <w:sz w:val="22"/>
          <w:szCs w:val="22"/>
          <w:lang w:eastAsia="en-GB"/>
          <w14:ligatures w14:val="none"/>
        </w:rPr>
        <w:t xml:space="preserve">and as </w:t>
      </w:r>
      <w:r w:rsidRPr="003C4CC2">
        <w:rPr>
          <w:rFonts w:ascii="Calibri" w:eastAsia="Calibri" w:hAnsi="Calibri" w:cs="Calibri"/>
          <w:sz w:val="22"/>
          <w:szCs w:val="22"/>
          <w:lang w:eastAsia="en-GB"/>
          <w14:ligatures w14:val="none"/>
        </w:rPr>
        <w:t>otherwise reasonably required by the Service Provider</w:t>
      </w:r>
      <w:r w:rsidR="00B20D47">
        <w:rPr>
          <w:rFonts w:ascii="Calibri" w:eastAsia="Calibri" w:hAnsi="Calibri" w:cs="Calibri"/>
          <w:sz w:val="22"/>
          <w:szCs w:val="22"/>
          <w:lang w:eastAsia="en-GB"/>
          <w14:ligatures w14:val="none"/>
        </w:rPr>
        <w:t>.</w:t>
      </w:r>
    </w:p>
    <w:p w14:paraId="467F1600" w14:textId="41F2238A" w:rsidR="00507EF5" w:rsidRDefault="00E34720"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Pr>
          <w:rFonts w:ascii="Calibri" w:eastAsia="Calibri" w:hAnsi="Calibri" w:cs="Calibri"/>
          <w:sz w:val="22"/>
          <w:szCs w:val="22"/>
          <w:lang w:eastAsia="en-GB"/>
          <w14:ligatures w14:val="none"/>
        </w:rPr>
        <w:t>The Client shall c</w:t>
      </w:r>
      <w:r w:rsidR="00507EF5" w:rsidRPr="00507EF5">
        <w:rPr>
          <w:rFonts w:ascii="Calibri" w:eastAsia="Calibri" w:hAnsi="Calibri" w:cs="Calibri"/>
          <w:sz w:val="22"/>
          <w:szCs w:val="22"/>
          <w:lang w:eastAsia="en-GB"/>
          <w14:ligatures w14:val="none"/>
        </w:rPr>
        <w:t xml:space="preserve">ommunicate in writing any specific shots, people, speeches, or music preferences </w:t>
      </w:r>
      <w:r w:rsidR="00507EF5">
        <w:rPr>
          <w:rFonts w:ascii="Calibri" w:eastAsia="Calibri" w:hAnsi="Calibri" w:cs="Calibri"/>
          <w:sz w:val="22"/>
          <w:szCs w:val="22"/>
          <w:lang w:eastAsia="en-GB"/>
          <w14:ligatures w14:val="none"/>
        </w:rPr>
        <w:t xml:space="preserve">with respect to the Services, </w:t>
      </w:r>
      <w:r w:rsidR="00507EF5" w:rsidRPr="00507EF5">
        <w:rPr>
          <w:rFonts w:ascii="Calibri" w:eastAsia="Calibri" w:hAnsi="Calibri" w:cs="Calibri"/>
          <w:sz w:val="22"/>
          <w:szCs w:val="22"/>
          <w:lang w:eastAsia="en-GB"/>
          <w14:ligatures w14:val="none"/>
        </w:rPr>
        <w:t>in advance</w:t>
      </w:r>
      <w:r w:rsidR="00507EF5">
        <w:rPr>
          <w:rFonts w:ascii="Calibri" w:eastAsia="Calibri" w:hAnsi="Calibri" w:cs="Calibri"/>
          <w:sz w:val="22"/>
          <w:szCs w:val="22"/>
          <w:lang w:eastAsia="en-GB"/>
          <w14:ligatures w14:val="none"/>
        </w:rPr>
        <w:t>, any other</w:t>
      </w:r>
      <w:r w:rsidR="00507EF5" w:rsidRPr="00507EF5">
        <w:rPr>
          <w:rFonts w:ascii="Calibri" w:eastAsia="Calibri" w:hAnsi="Calibri" w:cs="Calibri"/>
          <w:sz w:val="22"/>
          <w:szCs w:val="22"/>
          <w:lang w:eastAsia="en-GB"/>
          <w14:ligatures w14:val="none"/>
        </w:rPr>
        <w:t xml:space="preserve"> requests not confirmed in writing may not be guaranteed</w:t>
      </w:r>
      <w:r w:rsidR="00507EF5">
        <w:rPr>
          <w:rFonts w:ascii="Calibri" w:eastAsia="Calibri" w:hAnsi="Calibri" w:cs="Calibri"/>
          <w:sz w:val="22"/>
          <w:szCs w:val="22"/>
          <w:lang w:eastAsia="en-GB"/>
          <w14:ligatures w14:val="none"/>
        </w:rPr>
        <w:t>.</w:t>
      </w:r>
    </w:p>
    <w:p w14:paraId="5A4D6AF1" w14:textId="6BAF237B" w:rsidR="00507EF5" w:rsidRDefault="00507EF5"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sidRPr="00507EF5">
        <w:rPr>
          <w:rFonts w:ascii="Calibri" w:eastAsia="Calibri" w:hAnsi="Calibri" w:cs="Calibri"/>
          <w:sz w:val="22"/>
          <w:szCs w:val="22"/>
          <w:lang w:eastAsia="en-GB"/>
          <w14:ligatures w14:val="none"/>
        </w:rPr>
        <w:t>Provide timely approvals, corrections, and selections for photos, videos, or albums within the timelines specified by the Service Provider to avoid delays in post-production, album creation, or delivery</w:t>
      </w:r>
      <w:r>
        <w:rPr>
          <w:rFonts w:ascii="Calibri" w:eastAsia="Calibri" w:hAnsi="Calibri" w:cs="Calibri"/>
          <w:sz w:val="22"/>
          <w:szCs w:val="22"/>
          <w:lang w:eastAsia="en-GB"/>
          <w14:ligatures w14:val="none"/>
        </w:rPr>
        <w:t>.</w:t>
      </w:r>
    </w:p>
    <w:p w14:paraId="6987D2F1" w14:textId="5350688F" w:rsidR="00B20D47" w:rsidRDefault="00B20D47"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sidRPr="00B20D47">
        <w:rPr>
          <w:rFonts w:ascii="Calibri" w:eastAsia="Calibri" w:hAnsi="Calibri" w:cs="Calibri"/>
          <w:sz w:val="22"/>
          <w:szCs w:val="22"/>
          <w:lang w:eastAsia="en-GB"/>
          <w14:ligatures w14:val="none"/>
        </w:rPr>
        <w:t xml:space="preserve">Make payments to the Service Provider in accordance with the terms set out in </w:t>
      </w:r>
      <w:r w:rsidRPr="00B20D47">
        <w:rPr>
          <w:rFonts w:ascii="Calibri" w:eastAsia="Calibri" w:hAnsi="Calibri" w:cs="Calibri"/>
          <w:b/>
          <w:bCs/>
          <w:sz w:val="22"/>
          <w:szCs w:val="22"/>
          <w:lang w:eastAsia="en-GB"/>
          <w14:ligatures w14:val="none"/>
        </w:rPr>
        <w:t>Annexure B</w:t>
      </w:r>
      <w:r w:rsidRPr="00B20D47">
        <w:rPr>
          <w:rFonts w:ascii="Calibri" w:eastAsia="Calibri" w:hAnsi="Calibri" w:cs="Calibri"/>
          <w:sz w:val="22"/>
          <w:szCs w:val="22"/>
          <w:lang w:eastAsia="en-GB"/>
          <w14:ligatures w14:val="none"/>
        </w:rPr>
        <w:t>.</w:t>
      </w:r>
    </w:p>
    <w:p w14:paraId="37E8ABC2" w14:textId="32F76673" w:rsidR="00B20D47" w:rsidRPr="002E6BD9" w:rsidRDefault="00B20D47" w:rsidP="000818BC">
      <w:pPr>
        <w:pStyle w:val="ListParagraph"/>
        <w:numPr>
          <w:ilvl w:val="0"/>
          <w:numId w:val="10"/>
        </w:numPr>
        <w:spacing w:after="0" w:line="360" w:lineRule="auto"/>
        <w:ind w:right="95"/>
        <w:jc w:val="both"/>
        <w:rPr>
          <w:rFonts w:ascii="Calibri" w:eastAsia="Calibri" w:hAnsi="Calibri" w:cs="Calibri"/>
          <w:sz w:val="22"/>
          <w:szCs w:val="22"/>
          <w:lang w:eastAsia="en-GB"/>
          <w14:ligatures w14:val="none"/>
        </w:rPr>
      </w:pPr>
      <w:r w:rsidRPr="00B20D47">
        <w:rPr>
          <w:rFonts w:ascii="Calibri" w:eastAsia="Calibri" w:hAnsi="Calibri" w:cs="Calibri"/>
          <w:sz w:val="22"/>
          <w:szCs w:val="22"/>
          <w:lang w:eastAsia="en-GB"/>
          <w14:ligatures w14:val="none"/>
        </w:rPr>
        <w:t>Ensure that the Service Provider is not unreasonably restricted in performing the Services and that all necessary permissions and rights are obtained for photography or live streaming.</w:t>
      </w:r>
    </w:p>
    <w:p w14:paraId="2DF885B5" w14:textId="0753C178" w:rsidR="00B20D47" w:rsidRPr="00C12C8A" w:rsidRDefault="00E34720" w:rsidP="000818BC">
      <w:pPr>
        <w:pStyle w:val="ListParagraph"/>
        <w:numPr>
          <w:ilvl w:val="0"/>
          <w:numId w:val="10"/>
        </w:numPr>
        <w:spacing w:after="0" w:line="360" w:lineRule="auto"/>
        <w:ind w:right="95"/>
        <w:jc w:val="both"/>
        <w:rPr>
          <w:rFonts w:ascii="Calibri" w:eastAsia="Times New Roman" w:hAnsi="Calibri" w:cs="Calibri"/>
          <w:kern w:val="0"/>
          <w:sz w:val="22"/>
          <w:szCs w:val="22"/>
          <w:lang w:eastAsia="en-IN"/>
          <w14:ligatures w14:val="none"/>
        </w:rPr>
      </w:pPr>
      <w:r>
        <w:rPr>
          <w:rFonts w:ascii="Calibri" w:eastAsia="Aptos" w:hAnsi="Calibri" w:cs="Calibri"/>
          <w:sz w:val="22"/>
          <w:szCs w:val="22"/>
          <w:lang w:eastAsia="en-GB"/>
          <w14:ligatures w14:val="none"/>
        </w:rPr>
        <w:t>Client</w:t>
      </w:r>
      <w:r w:rsidR="008E29A2" w:rsidRPr="00C12C8A">
        <w:rPr>
          <w:rFonts w:ascii="Calibri" w:eastAsia="Aptos" w:hAnsi="Calibri" w:cs="Calibri"/>
          <w:sz w:val="22"/>
          <w:szCs w:val="22"/>
          <w:lang w:eastAsia="en-GB"/>
          <w14:ligatures w14:val="none"/>
        </w:rPr>
        <w:t xml:space="preserve"> </w:t>
      </w:r>
      <w:r w:rsidR="00C504FC" w:rsidRPr="00C12C8A">
        <w:rPr>
          <w:rFonts w:ascii="Calibri" w:eastAsia="Aptos" w:hAnsi="Calibri" w:cs="Calibri"/>
          <w:sz w:val="22"/>
          <w:szCs w:val="22"/>
          <w:lang w:eastAsia="en-GB"/>
          <w14:ligatures w14:val="none"/>
        </w:rPr>
        <w:t xml:space="preserve">shall review </w:t>
      </w:r>
      <w:r w:rsidR="00583C4A" w:rsidRPr="00C12C8A">
        <w:rPr>
          <w:rFonts w:ascii="Calibri" w:eastAsia="Aptos" w:hAnsi="Calibri" w:cs="Calibri"/>
          <w:sz w:val="22"/>
          <w:szCs w:val="22"/>
          <w:lang w:eastAsia="en-GB"/>
          <w14:ligatures w14:val="none"/>
        </w:rPr>
        <w:t xml:space="preserve">the </w:t>
      </w:r>
      <w:r w:rsidR="00C504FC" w:rsidRPr="00C12C8A">
        <w:rPr>
          <w:rFonts w:ascii="Calibri" w:eastAsia="Aptos" w:hAnsi="Calibri" w:cs="Calibri"/>
          <w:sz w:val="22"/>
          <w:szCs w:val="22"/>
          <w:lang w:eastAsia="en-GB"/>
          <w14:ligatures w14:val="none"/>
        </w:rPr>
        <w:t xml:space="preserve">Deliverables promptly and appoint an authorised representative to coordinate communication, feedback, and approvals with the </w:t>
      </w:r>
      <w:r>
        <w:rPr>
          <w:rFonts w:ascii="Calibri" w:eastAsia="Aptos" w:hAnsi="Calibri" w:cs="Calibri"/>
          <w:sz w:val="22"/>
          <w:szCs w:val="22"/>
          <w:lang w:eastAsia="en-GB"/>
          <w14:ligatures w14:val="none"/>
        </w:rPr>
        <w:t>Service Provider</w:t>
      </w:r>
      <w:r w:rsidR="00C504FC" w:rsidRPr="00C12C8A">
        <w:rPr>
          <w:rFonts w:ascii="Calibri" w:eastAsia="Aptos" w:hAnsi="Calibri" w:cs="Calibri"/>
          <w:sz w:val="22"/>
          <w:szCs w:val="22"/>
          <w:lang w:eastAsia="en-GB"/>
          <w14:ligatures w14:val="none"/>
        </w:rPr>
        <w:t>.</w:t>
      </w:r>
    </w:p>
    <w:p w14:paraId="568DCB8F" w14:textId="77777777" w:rsidR="001C1FC5" w:rsidRDefault="001C1FC5" w:rsidP="00D72EBD">
      <w:pPr>
        <w:spacing w:after="0" w:line="360" w:lineRule="auto"/>
        <w:ind w:right="95"/>
        <w:jc w:val="both"/>
        <w:rPr>
          <w:rFonts w:ascii="Calibri" w:eastAsia="Calibri" w:hAnsi="Calibri" w:cs="Calibri"/>
          <w:b/>
          <w:sz w:val="22"/>
          <w:szCs w:val="22"/>
          <w:lang w:eastAsia="en-GB"/>
          <w14:ligatures w14:val="none"/>
        </w:rPr>
      </w:pPr>
    </w:p>
    <w:p w14:paraId="754BA9A6" w14:textId="31541689" w:rsidR="00C504FC" w:rsidRPr="00C12C8A" w:rsidRDefault="002603E0" w:rsidP="002E6BD9">
      <w:pPr>
        <w:spacing w:after="0" w:line="360" w:lineRule="auto"/>
        <w:ind w:right="95"/>
        <w:jc w:val="both"/>
        <w:rPr>
          <w:rFonts w:ascii="Calibri" w:eastAsia="Calibri" w:hAnsi="Calibri" w:cs="Calibri"/>
          <w:b/>
          <w:sz w:val="22"/>
          <w:szCs w:val="22"/>
          <w:lang w:eastAsia="en-GB"/>
          <w14:ligatures w14:val="none"/>
        </w:rPr>
      </w:pPr>
      <w:r>
        <w:rPr>
          <w:rFonts w:ascii="Calibri" w:eastAsia="Calibri" w:hAnsi="Calibri" w:cs="Calibri"/>
          <w:b/>
          <w:sz w:val="22"/>
          <w:szCs w:val="22"/>
          <w:lang w:eastAsia="en-GB"/>
          <w14:ligatures w14:val="none"/>
        </w:rPr>
        <w:t>5</w:t>
      </w:r>
      <w:r w:rsidR="006206AC" w:rsidRPr="00C12C8A">
        <w:rPr>
          <w:rFonts w:ascii="Calibri" w:eastAsia="Calibri" w:hAnsi="Calibri" w:cs="Calibri"/>
          <w:b/>
          <w:sz w:val="22"/>
          <w:szCs w:val="22"/>
          <w:lang w:eastAsia="en-GB"/>
          <w14:ligatures w14:val="none"/>
        </w:rPr>
        <w:t>.</w:t>
      </w:r>
      <w:r w:rsidR="00C504FC" w:rsidRPr="00C12C8A">
        <w:rPr>
          <w:rFonts w:ascii="Calibri" w:eastAsia="Calibri" w:hAnsi="Calibri" w:cs="Calibri"/>
          <w:b/>
          <w:sz w:val="22"/>
          <w:szCs w:val="22"/>
          <w:lang w:eastAsia="en-GB"/>
          <w14:ligatures w14:val="none"/>
        </w:rPr>
        <w:t xml:space="preserve"> </w:t>
      </w:r>
      <w:r w:rsidR="00B20D47">
        <w:rPr>
          <w:rFonts w:ascii="Calibri" w:eastAsia="Calibri" w:hAnsi="Calibri" w:cs="Calibri"/>
          <w:b/>
          <w:sz w:val="22"/>
          <w:szCs w:val="22"/>
          <w:lang w:eastAsia="en-GB"/>
          <w14:ligatures w14:val="none"/>
        </w:rPr>
        <w:t>SERVICE PROVIDER</w:t>
      </w:r>
      <w:r w:rsidR="006206AC" w:rsidRPr="00C12C8A">
        <w:rPr>
          <w:rFonts w:ascii="Calibri" w:eastAsia="Calibri" w:hAnsi="Calibri" w:cs="Calibri"/>
          <w:b/>
          <w:sz w:val="22"/>
          <w:szCs w:val="22"/>
          <w:lang w:eastAsia="en-GB"/>
          <w14:ligatures w14:val="none"/>
        </w:rPr>
        <w:t xml:space="preserve"> FEES</w:t>
      </w:r>
      <w:r w:rsidR="00C504FC" w:rsidRPr="00C12C8A">
        <w:rPr>
          <w:rFonts w:ascii="Calibri" w:eastAsia="Calibri" w:hAnsi="Calibri" w:cs="Calibri"/>
          <w:b/>
          <w:sz w:val="22"/>
          <w:szCs w:val="22"/>
          <w:lang w:eastAsia="en-GB"/>
          <w14:ligatures w14:val="none"/>
        </w:rPr>
        <w:t xml:space="preserve"> AND PAYMENT TERMS  </w:t>
      </w:r>
    </w:p>
    <w:p w14:paraId="0B6A8040" w14:textId="4891D56C" w:rsidR="00D54E94" w:rsidRPr="00C12C8A" w:rsidRDefault="006206AC" w:rsidP="000818BC">
      <w:pPr>
        <w:pStyle w:val="ListParagraph"/>
        <w:numPr>
          <w:ilvl w:val="0"/>
          <w:numId w:val="16"/>
        </w:numPr>
        <w:spacing w:after="0" w:line="360" w:lineRule="auto"/>
        <w:ind w:right="95"/>
        <w:jc w:val="both"/>
        <w:rPr>
          <w:rFonts w:ascii="Calibri" w:eastAsia="Calibri" w:hAnsi="Calibri" w:cs="Calibri"/>
          <w:sz w:val="22"/>
          <w:szCs w:val="22"/>
          <w:lang w:eastAsia="en-GB"/>
          <w14:ligatures w14:val="none"/>
        </w:rPr>
      </w:pPr>
      <w:r w:rsidRPr="002E6BD9">
        <w:rPr>
          <w:rFonts w:ascii="Calibri" w:eastAsia="Calibri" w:hAnsi="Calibri" w:cs="Calibri"/>
          <w:b/>
          <w:bCs/>
          <w:sz w:val="22"/>
          <w:szCs w:val="22"/>
          <w:lang w:eastAsia="en-GB"/>
          <w14:ligatures w14:val="none"/>
        </w:rPr>
        <w:t>Fee Structure:</w:t>
      </w:r>
      <w:r w:rsidRPr="00C12C8A">
        <w:rPr>
          <w:rFonts w:ascii="Calibri" w:eastAsia="Calibri" w:hAnsi="Calibri" w:cs="Calibri"/>
          <w:sz w:val="22"/>
          <w:szCs w:val="22"/>
          <w:lang w:eastAsia="en-GB"/>
          <w14:ligatures w14:val="none"/>
        </w:rPr>
        <w:t xml:space="preserve"> </w:t>
      </w:r>
      <w:r w:rsidR="00B20D47">
        <w:rPr>
          <w:rFonts w:ascii="Calibri" w:eastAsia="Calibri" w:hAnsi="Calibri" w:cs="Calibri"/>
          <w:sz w:val="22"/>
          <w:szCs w:val="22"/>
          <w:lang w:eastAsia="en-GB"/>
          <w14:ligatures w14:val="none"/>
        </w:rPr>
        <w:t>The Client</w:t>
      </w:r>
      <w:r w:rsidRPr="00C12C8A">
        <w:rPr>
          <w:rFonts w:ascii="Calibri" w:eastAsia="Calibri" w:hAnsi="Calibri" w:cs="Calibri"/>
          <w:sz w:val="22"/>
          <w:szCs w:val="22"/>
          <w:lang w:eastAsia="en-GB"/>
          <w14:ligatures w14:val="none"/>
        </w:rPr>
        <w:t xml:space="preserve"> </w:t>
      </w:r>
      <w:r w:rsidR="00A7559B" w:rsidRPr="00C12C8A">
        <w:rPr>
          <w:rFonts w:ascii="Calibri" w:eastAsia="Calibri" w:hAnsi="Calibri" w:cs="Calibri"/>
          <w:sz w:val="22"/>
          <w:szCs w:val="22"/>
          <w:lang w:eastAsia="en-GB"/>
          <w14:ligatures w14:val="none"/>
        </w:rPr>
        <w:t>shall</w:t>
      </w:r>
      <w:r w:rsidRPr="00C12C8A">
        <w:rPr>
          <w:rFonts w:ascii="Calibri" w:eastAsia="Calibri" w:hAnsi="Calibri" w:cs="Calibri"/>
          <w:sz w:val="22"/>
          <w:szCs w:val="22"/>
          <w:lang w:eastAsia="en-GB"/>
          <w14:ligatures w14:val="none"/>
        </w:rPr>
        <w:t xml:space="preserve"> compensate the </w:t>
      </w:r>
      <w:r w:rsidR="00B20D47">
        <w:rPr>
          <w:rFonts w:ascii="Calibri" w:eastAsia="Calibri" w:hAnsi="Calibri" w:cs="Calibri"/>
          <w:sz w:val="22"/>
          <w:szCs w:val="22"/>
          <w:lang w:eastAsia="en-GB"/>
          <w14:ligatures w14:val="none"/>
        </w:rPr>
        <w:t>Service Provider</w:t>
      </w:r>
      <w:r w:rsidR="006E1200">
        <w:rPr>
          <w:rFonts w:ascii="Calibri" w:eastAsia="Calibri" w:hAnsi="Calibri" w:cs="Calibri"/>
          <w:sz w:val="22"/>
          <w:szCs w:val="22"/>
          <w:lang w:eastAsia="en-GB"/>
          <w14:ligatures w14:val="none"/>
        </w:rPr>
        <w:t xml:space="preserve"> for the Services</w:t>
      </w:r>
      <w:r w:rsidR="00A7559B" w:rsidRPr="00C12C8A">
        <w:rPr>
          <w:rFonts w:ascii="Calibri" w:eastAsia="Calibri" w:hAnsi="Calibri" w:cs="Calibri"/>
          <w:sz w:val="22"/>
          <w:szCs w:val="22"/>
          <w:lang w:eastAsia="en-GB"/>
          <w14:ligatures w14:val="none"/>
        </w:rPr>
        <w:t>,</w:t>
      </w:r>
      <w:r w:rsidRPr="00C12C8A">
        <w:rPr>
          <w:rFonts w:ascii="Calibri" w:eastAsia="Calibri" w:hAnsi="Calibri" w:cs="Calibri"/>
          <w:sz w:val="22"/>
          <w:szCs w:val="22"/>
          <w:lang w:eastAsia="en-GB"/>
          <w14:ligatures w14:val="none"/>
        </w:rPr>
        <w:t xml:space="preserve"> </w:t>
      </w:r>
      <w:r w:rsidR="002C4FB3" w:rsidRPr="00C12C8A">
        <w:rPr>
          <w:rFonts w:ascii="Calibri" w:eastAsia="Calibri" w:hAnsi="Calibri" w:cs="Calibri"/>
          <w:sz w:val="22"/>
          <w:szCs w:val="22"/>
          <w:lang w:eastAsia="en-GB"/>
          <w14:ligatures w14:val="none"/>
        </w:rPr>
        <w:t>in advance</w:t>
      </w:r>
      <w:r w:rsidR="00A7559B" w:rsidRPr="00C12C8A">
        <w:rPr>
          <w:rFonts w:ascii="Calibri" w:eastAsia="Calibri" w:hAnsi="Calibri" w:cs="Calibri"/>
          <w:sz w:val="22"/>
          <w:szCs w:val="22"/>
          <w:lang w:eastAsia="en-GB"/>
          <w14:ligatures w14:val="none"/>
        </w:rPr>
        <w:t>,</w:t>
      </w:r>
      <w:r w:rsidR="00B20D47">
        <w:rPr>
          <w:rFonts w:ascii="Calibri" w:eastAsia="Calibri" w:hAnsi="Calibri" w:cs="Calibri"/>
          <w:sz w:val="22"/>
          <w:szCs w:val="22"/>
          <w:lang w:eastAsia="en-GB"/>
          <w14:ligatures w14:val="none"/>
        </w:rPr>
        <w:t xml:space="preserve"> or in parts</w:t>
      </w:r>
      <w:r w:rsidR="00A7559B" w:rsidRPr="00C12C8A">
        <w:rPr>
          <w:rFonts w:ascii="Calibri" w:eastAsia="Calibri" w:hAnsi="Calibri" w:cs="Calibri"/>
          <w:sz w:val="22"/>
          <w:szCs w:val="22"/>
          <w:lang w:eastAsia="en-GB"/>
          <w14:ligatures w14:val="none"/>
        </w:rPr>
        <w:t xml:space="preserve"> for the Services provided under this Agreement,</w:t>
      </w:r>
      <w:r w:rsidR="002C4FB3" w:rsidRPr="00C12C8A">
        <w:rPr>
          <w:rFonts w:ascii="Calibri" w:eastAsia="Calibri" w:hAnsi="Calibri" w:cs="Calibri"/>
          <w:sz w:val="22"/>
          <w:szCs w:val="22"/>
          <w:lang w:eastAsia="en-GB"/>
          <w14:ligatures w14:val="none"/>
        </w:rPr>
        <w:t xml:space="preserve"> </w:t>
      </w:r>
      <w:r w:rsidR="00B20D47">
        <w:rPr>
          <w:rFonts w:ascii="Calibri" w:eastAsia="Calibri" w:hAnsi="Calibri" w:cs="Calibri"/>
          <w:sz w:val="22"/>
          <w:szCs w:val="22"/>
          <w:lang w:eastAsia="en-GB"/>
          <w14:ligatures w14:val="none"/>
        </w:rPr>
        <w:t xml:space="preserve">as </w:t>
      </w:r>
      <w:r w:rsidRPr="00C12C8A">
        <w:rPr>
          <w:rFonts w:ascii="Calibri" w:eastAsia="Calibri" w:hAnsi="Calibri" w:cs="Calibri"/>
          <w:sz w:val="22"/>
          <w:szCs w:val="22"/>
          <w:lang w:eastAsia="en-GB"/>
          <w14:ligatures w14:val="none"/>
        </w:rPr>
        <w:t xml:space="preserve">detailed in </w:t>
      </w:r>
      <w:r w:rsidRPr="00C12C8A">
        <w:rPr>
          <w:rFonts w:ascii="Calibri" w:eastAsia="Calibri" w:hAnsi="Calibri" w:cs="Calibri"/>
          <w:b/>
          <w:bCs/>
          <w:sz w:val="22"/>
          <w:szCs w:val="22"/>
          <w:lang w:eastAsia="en-GB"/>
          <w14:ligatures w14:val="none"/>
        </w:rPr>
        <w:t>ANNEXURE B</w:t>
      </w:r>
      <w:r w:rsidR="00A7559B" w:rsidRPr="00C12C8A">
        <w:rPr>
          <w:rFonts w:ascii="Calibri" w:eastAsia="Calibri" w:hAnsi="Calibri" w:cs="Calibri"/>
          <w:sz w:val="22"/>
          <w:szCs w:val="22"/>
          <w:lang w:eastAsia="en-GB"/>
          <w14:ligatures w14:val="none"/>
        </w:rPr>
        <w:t>.</w:t>
      </w:r>
    </w:p>
    <w:p w14:paraId="7F58464F" w14:textId="0B91D36E" w:rsidR="00E32809" w:rsidRPr="00C12C8A" w:rsidRDefault="00F2219F" w:rsidP="000818BC">
      <w:pPr>
        <w:pStyle w:val="ListParagraph"/>
        <w:numPr>
          <w:ilvl w:val="0"/>
          <w:numId w:val="16"/>
        </w:numPr>
        <w:spacing w:after="0" w:line="360" w:lineRule="auto"/>
        <w:ind w:right="95"/>
        <w:jc w:val="both"/>
        <w:rPr>
          <w:rFonts w:ascii="Calibri" w:hAnsi="Calibri" w:cs="Calibri"/>
          <w:sz w:val="22"/>
          <w:szCs w:val="22"/>
          <w:lang w:eastAsia="en-GB"/>
        </w:rPr>
      </w:pPr>
      <w:r w:rsidRPr="00C12C8A">
        <w:rPr>
          <w:rFonts w:ascii="Calibri" w:eastAsia="Arial" w:hAnsi="Calibri" w:cs="Calibri"/>
          <w:bCs/>
          <w:sz w:val="22"/>
          <w:szCs w:val="22"/>
          <w:lang w:eastAsia="en-GB"/>
          <w14:ligatures w14:val="none"/>
        </w:rPr>
        <w:t xml:space="preserve">The </w:t>
      </w:r>
      <w:r w:rsidR="005F6F50">
        <w:rPr>
          <w:rFonts w:ascii="Calibri" w:eastAsia="Arial" w:hAnsi="Calibri" w:cs="Calibri"/>
          <w:bCs/>
          <w:sz w:val="22"/>
          <w:szCs w:val="22"/>
          <w:lang w:eastAsia="en-GB"/>
          <w14:ligatures w14:val="none"/>
        </w:rPr>
        <w:t>Client</w:t>
      </w:r>
      <w:r w:rsidRPr="00C12C8A">
        <w:rPr>
          <w:rFonts w:ascii="Calibri" w:eastAsia="Arial" w:hAnsi="Calibri" w:cs="Calibri"/>
          <w:bCs/>
          <w:sz w:val="22"/>
          <w:szCs w:val="22"/>
          <w:lang w:eastAsia="en-GB"/>
          <w14:ligatures w14:val="none"/>
        </w:rPr>
        <w:t xml:space="preserve"> is responsible for any taxes related to the receipt of the </w:t>
      </w:r>
      <w:r w:rsidR="00B20D47">
        <w:rPr>
          <w:rFonts w:ascii="Calibri" w:eastAsia="Arial" w:hAnsi="Calibri" w:cs="Calibri"/>
          <w:bCs/>
          <w:sz w:val="22"/>
          <w:szCs w:val="22"/>
          <w:lang w:eastAsia="en-GB"/>
          <w14:ligatures w14:val="none"/>
        </w:rPr>
        <w:t>Service Provider</w:t>
      </w:r>
      <w:r w:rsidRPr="00C12C8A">
        <w:rPr>
          <w:rFonts w:ascii="Calibri" w:eastAsia="Arial" w:hAnsi="Calibri" w:cs="Calibri"/>
          <w:bCs/>
          <w:sz w:val="22"/>
          <w:szCs w:val="22"/>
          <w:lang w:eastAsia="en-GB"/>
          <w14:ligatures w14:val="none"/>
        </w:rPr>
        <w:t xml:space="preserve"> Fees.</w:t>
      </w:r>
    </w:p>
    <w:p w14:paraId="2523E60B" w14:textId="1ECC0AC9" w:rsidR="005919A7" w:rsidRPr="00C12C8A" w:rsidRDefault="005919A7" w:rsidP="000818BC">
      <w:pPr>
        <w:pStyle w:val="ListParagraph"/>
        <w:numPr>
          <w:ilvl w:val="0"/>
          <w:numId w:val="16"/>
        </w:numPr>
        <w:spacing w:after="6" w:line="360" w:lineRule="auto"/>
        <w:ind w:right="95"/>
        <w:jc w:val="both"/>
        <w:rPr>
          <w:rFonts w:ascii="Calibri" w:eastAsia="Calibri" w:hAnsi="Calibri" w:cs="Calibri"/>
          <w:bCs/>
          <w:sz w:val="22"/>
          <w:szCs w:val="22"/>
          <w:lang w:eastAsia="en-GB"/>
          <w14:ligatures w14:val="none"/>
        </w:rPr>
      </w:pPr>
      <w:r w:rsidRPr="005919A7">
        <w:rPr>
          <w:rFonts w:ascii="Calibri" w:eastAsia="Aptos" w:hAnsi="Calibri" w:cs="Calibri"/>
          <w:bCs/>
          <w:sz w:val="22"/>
          <w:szCs w:val="22"/>
          <w:lang w:eastAsia="en-GB"/>
          <w14:ligatures w14:val="none"/>
        </w:rPr>
        <w:t>All payments shall be made by the Client to the Service Provider in such manner and through such mode as may be agreed between the Parties.</w:t>
      </w:r>
    </w:p>
    <w:p w14:paraId="32C17B46" w14:textId="77777777" w:rsidR="00C12C8A" w:rsidRPr="002E6BD9" w:rsidRDefault="00C12C8A" w:rsidP="002E6BD9">
      <w:pPr>
        <w:spacing w:after="6" w:line="240" w:lineRule="auto"/>
        <w:ind w:right="95"/>
        <w:jc w:val="both"/>
        <w:rPr>
          <w:rFonts w:ascii="Calibri" w:eastAsia="Aptos" w:hAnsi="Calibri" w:cs="Calibri"/>
          <w:sz w:val="12"/>
          <w:szCs w:val="12"/>
          <w:lang w:eastAsia="en-GB"/>
        </w:rPr>
      </w:pPr>
    </w:p>
    <w:p w14:paraId="2A5974F0" w14:textId="5EB5F780" w:rsidR="00C504FC" w:rsidRPr="00C12C8A" w:rsidRDefault="002603E0" w:rsidP="00A428E1">
      <w:pPr>
        <w:spacing w:after="6" w:line="360" w:lineRule="auto"/>
        <w:ind w:left="-567" w:right="95" w:firstLine="567"/>
        <w:jc w:val="both"/>
        <w:rPr>
          <w:rFonts w:ascii="Calibri" w:eastAsia="Calibri" w:hAnsi="Calibri" w:cs="Calibri"/>
          <w:b/>
          <w:bCs/>
          <w:sz w:val="22"/>
          <w:szCs w:val="22"/>
          <w:lang w:eastAsia="en-GB"/>
          <w14:ligatures w14:val="none"/>
        </w:rPr>
      </w:pPr>
      <w:r>
        <w:rPr>
          <w:rFonts w:ascii="Calibri" w:eastAsia="Calibri" w:hAnsi="Calibri" w:cs="Calibri"/>
          <w:b/>
          <w:bCs/>
          <w:sz w:val="22"/>
          <w:szCs w:val="22"/>
          <w:lang w:eastAsia="en-GB"/>
          <w14:ligatures w14:val="none"/>
        </w:rPr>
        <w:t>6</w:t>
      </w:r>
      <w:r w:rsidR="004F6B1A" w:rsidRPr="00C12C8A">
        <w:rPr>
          <w:rFonts w:ascii="Calibri" w:eastAsia="Calibri" w:hAnsi="Calibri" w:cs="Calibri"/>
          <w:b/>
          <w:bCs/>
          <w:sz w:val="22"/>
          <w:szCs w:val="22"/>
          <w:lang w:eastAsia="en-GB"/>
          <w14:ligatures w14:val="none"/>
        </w:rPr>
        <w:t>.</w:t>
      </w:r>
      <w:r w:rsidR="00C504FC" w:rsidRPr="00C12C8A">
        <w:rPr>
          <w:rFonts w:ascii="Calibri" w:eastAsia="Calibri" w:hAnsi="Calibri" w:cs="Calibri"/>
          <w:b/>
          <w:bCs/>
          <w:sz w:val="22"/>
          <w:szCs w:val="22"/>
          <w:lang w:eastAsia="en-GB"/>
          <w14:ligatures w14:val="none"/>
        </w:rPr>
        <w:t xml:space="preserve"> INTELLECTUAL PROPERTY RIGHTS</w:t>
      </w:r>
    </w:p>
    <w:p w14:paraId="589D7982" w14:textId="77777777" w:rsidR="002603E0" w:rsidRPr="002603E0" w:rsidRDefault="002603E0" w:rsidP="002603E0">
      <w:pPr>
        <w:pStyle w:val="ListParagraph"/>
        <w:numPr>
          <w:ilvl w:val="0"/>
          <w:numId w:val="41"/>
        </w:numPr>
        <w:spacing w:after="6" w:line="360" w:lineRule="auto"/>
        <w:ind w:right="95"/>
        <w:jc w:val="both"/>
        <w:rPr>
          <w:rFonts w:ascii="Calibri" w:eastAsia="Calibri" w:hAnsi="Calibri" w:cs="Calibri"/>
          <w:b/>
          <w:bCs/>
          <w:vanish/>
          <w:sz w:val="22"/>
          <w:szCs w:val="22"/>
          <w:lang w:eastAsia="en-GB"/>
          <w14:ligatures w14:val="none"/>
        </w:rPr>
      </w:pPr>
    </w:p>
    <w:p w14:paraId="61482A1F" w14:textId="77777777" w:rsidR="002603E0" w:rsidRPr="002603E0" w:rsidRDefault="002603E0" w:rsidP="002603E0">
      <w:pPr>
        <w:pStyle w:val="ListParagraph"/>
        <w:numPr>
          <w:ilvl w:val="0"/>
          <w:numId w:val="41"/>
        </w:numPr>
        <w:spacing w:after="6" w:line="360" w:lineRule="auto"/>
        <w:ind w:right="95"/>
        <w:jc w:val="both"/>
        <w:rPr>
          <w:rFonts w:ascii="Calibri" w:eastAsia="Calibri" w:hAnsi="Calibri" w:cs="Calibri"/>
          <w:b/>
          <w:bCs/>
          <w:vanish/>
          <w:sz w:val="22"/>
          <w:szCs w:val="22"/>
          <w:lang w:eastAsia="en-GB"/>
          <w14:ligatures w14:val="none"/>
        </w:rPr>
      </w:pPr>
    </w:p>
    <w:p w14:paraId="1125B693" w14:textId="05E4CEE2" w:rsidR="00D54E94" w:rsidRPr="00C12C8A" w:rsidRDefault="005919A7" w:rsidP="002E6BD9">
      <w:pPr>
        <w:pStyle w:val="ListParagraph"/>
        <w:numPr>
          <w:ilvl w:val="1"/>
          <w:numId w:val="41"/>
        </w:numPr>
        <w:spacing w:after="6" w:line="360" w:lineRule="auto"/>
        <w:ind w:left="360" w:right="95"/>
        <w:jc w:val="both"/>
        <w:rPr>
          <w:rFonts w:ascii="Calibri" w:eastAsia="Calibri" w:hAnsi="Calibri" w:cs="Calibri"/>
          <w:b/>
          <w:bCs/>
          <w:sz w:val="22"/>
          <w:szCs w:val="22"/>
          <w:lang w:eastAsia="en-GB"/>
          <w14:ligatures w14:val="none"/>
        </w:rPr>
      </w:pPr>
      <w:r>
        <w:rPr>
          <w:rFonts w:ascii="Calibri" w:eastAsia="Calibri" w:hAnsi="Calibri" w:cs="Calibri"/>
          <w:b/>
          <w:bCs/>
          <w:sz w:val="22"/>
          <w:szCs w:val="22"/>
          <w:lang w:eastAsia="en-GB"/>
          <w14:ligatures w14:val="none"/>
        </w:rPr>
        <w:t>Ownership and Rights of the Client:</w:t>
      </w:r>
    </w:p>
    <w:p w14:paraId="3E90B9F9" w14:textId="3A035F5F" w:rsidR="00961C4F" w:rsidRPr="002E6BD9" w:rsidRDefault="005919A7" w:rsidP="002E6BD9">
      <w:pPr>
        <w:pStyle w:val="ListParagraph"/>
        <w:numPr>
          <w:ilvl w:val="0"/>
          <w:numId w:val="33"/>
        </w:numPr>
        <w:spacing w:after="6" w:line="360" w:lineRule="auto"/>
        <w:ind w:right="95"/>
        <w:jc w:val="both"/>
        <w:rPr>
          <w:rFonts w:ascii="Calibri" w:eastAsia="Calibri" w:hAnsi="Calibri" w:cs="Calibri"/>
          <w:b/>
          <w:bCs/>
          <w:sz w:val="22"/>
          <w:szCs w:val="22"/>
          <w:lang w:eastAsia="en-GB"/>
          <w14:ligatures w14:val="none"/>
        </w:rPr>
      </w:pPr>
      <w:r w:rsidRPr="005919A7">
        <w:rPr>
          <w:rFonts w:ascii="Calibri" w:eastAsia="Times New Roman" w:hAnsi="Calibri" w:cs="Calibri"/>
          <w:bCs/>
          <w:sz w:val="22"/>
          <w:szCs w:val="22"/>
        </w:rPr>
        <w:t xml:space="preserve">Subject to Section </w:t>
      </w:r>
      <w:r w:rsidR="006E1200">
        <w:rPr>
          <w:rFonts w:ascii="Calibri" w:eastAsia="Times New Roman" w:hAnsi="Calibri" w:cs="Calibri"/>
          <w:bCs/>
          <w:sz w:val="22"/>
          <w:szCs w:val="22"/>
        </w:rPr>
        <w:t>6</w:t>
      </w:r>
      <w:r w:rsidRPr="005919A7">
        <w:rPr>
          <w:rFonts w:ascii="Calibri" w:eastAsia="Times New Roman" w:hAnsi="Calibri" w:cs="Calibri"/>
          <w:bCs/>
          <w:sz w:val="22"/>
          <w:szCs w:val="22"/>
        </w:rPr>
        <w:t>.1(B) below</w:t>
      </w:r>
      <w:r w:rsidR="00B1438A">
        <w:rPr>
          <w:rFonts w:ascii="Calibri" w:eastAsia="Times New Roman" w:hAnsi="Calibri" w:cs="Calibri"/>
          <w:bCs/>
          <w:sz w:val="22"/>
          <w:szCs w:val="22"/>
        </w:rPr>
        <w:t xml:space="preserve"> and receipt of full payment from the Client</w:t>
      </w:r>
      <w:r w:rsidRPr="005919A7">
        <w:rPr>
          <w:rFonts w:ascii="Calibri" w:eastAsia="Times New Roman" w:hAnsi="Calibri" w:cs="Calibri"/>
          <w:bCs/>
          <w:sz w:val="22"/>
          <w:szCs w:val="22"/>
        </w:rPr>
        <w:t>, the Service Provider hereby assigns and transfers to the Client all rights, title, and interest in and to all photographs, videos, images, albums, and other media created, captured, or produced by the Service Provider under this Agreement (collectively, the “Content”). The Client shall have full rights to use, reproduce, display, distribute, or post the Content for personal, social, or promotional purposes, without further consent from the Service Provider.</w:t>
      </w:r>
      <w:r w:rsidR="00961C4F" w:rsidRPr="002E6BD9">
        <w:rPr>
          <w:rFonts w:ascii="Calibri" w:eastAsia="Times New Roman" w:hAnsi="Calibri" w:cs="Calibri"/>
          <w:sz w:val="22"/>
          <w:szCs w:val="22"/>
          <w:lang w:eastAsia="en-GB"/>
          <w14:ligatures w14:val="none"/>
        </w:rPr>
        <w:t>.</w:t>
      </w:r>
    </w:p>
    <w:p w14:paraId="3B4D89D4" w14:textId="71AF82D7" w:rsidR="00B157D0" w:rsidRPr="002E6BD9" w:rsidRDefault="005919A7" w:rsidP="00B157D0">
      <w:pPr>
        <w:pStyle w:val="ListParagraph"/>
        <w:numPr>
          <w:ilvl w:val="0"/>
          <w:numId w:val="33"/>
        </w:numPr>
        <w:spacing w:after="6" w:line="360" w:lineRule="auto"/>
        <w:ind w:right="95"/>
        <w:jc w:val="both"/>
        <w:rPr>
          <w:rFonts w:ascii="Calibri" w:eastAsia="Calibri" w:hAnsi="Calibri" w:cs="Calibri"/>
          <w:b/>
          <w:bCs/>
          <w:sz w:val="22"/>
          <w:szCs w:val="22"/>
          <w:lang w:eastAsia="en-GB"/>
          <w14:ligatures w14:val="none"/>
        </w:rPr>
      </w:pPr>
      <w:r w:rsidRPr="005919A7">
        <w:rPr>
          <w:rFonts w:ascii="Calibri" w:eastAsia="Times New Roman" w:hAnsi="Calibri" w:cs="Calibri"/>
          <w:bCs/>
          <w:sz w:val="22"/>
          <w:szCs w:val="22"/>
        </w:rPr>
        <w:t xml:space="preserve">Notwithstanding Section </w:t>
      </w:r>
      <w:r w:rsidR="00B1438A">
        <w:rPr>
          <w:rFonts w:ascii="Calibri" w:eastAsia="Times New Roman" w:hAnsi="Calibri" w:cs="Calibri"/>
          <w:bCs/>
          <w:sz w:val="22"/>
          <w:szCs w:val="22"/>
        </w:rPr>
        <w:t>6</w:t>
      </w:r>
      <w:r w:rsidRPr="005919A7">
        <w:rPr>
          <w:rFonts w:ascii="Calibri" w:eastAsia="Times New Roman" w:hAnsi="Calibri" w:cs="Calibri"/>
          <w:bCs/>
          <w:sz w:val="22"/>
          <w:szCs w:val="22"/>
        </w:rPr>
        <w:t>.1(A), the Client acknowledges that nothing in this Agreement shall grant the Client rights to the Service Provider’s pre-existing intellectual property, business materials, tools, software, templates, or branding, including any proprietary techniques, methods, or equipment used in creating the Content. The Client shall not use any such materials in a manner that infringes the Service Provider’s rights or misrepresents the origin of the Content.</w:t>
      </w:r>
    </w:p>
    <w:p w14:paraId="211EE351" w14:textId="08201F60" w:rsidR="00B157D0" w:rsidRPr="002E6BD9" w:rsidRDefault="002603E0" w:rsidP="002E6BD9">
      <w:pPr>
        <w:spacing w:after="6" w:line="360" w:lineRule="auto"/>
        <w:ind w:right="95"/>
        <w:jc w:val="both"/>
        <w:rPr>
          <w:rFonts w:ascii="Calibri" w:eastAsia="Calibri" w:hAnsi="Calibri" w:cs="Calibri"/>
          <w:b/>
          <w:bCs/>
          <w:sz w:val="22"/>
          <w:szCs w:val="22"/>
          <w:lang w:eastAsia="en-GB"/>
          <w14:ligatures w14:val="none"/>
        </w:rPr>
      </w:pPr>
      <w:r>
        <w:rPr>
          <w:rFonts w:ascii="Calibri" w:eastAsia="Times New Roman" w:hAnsi="Calibri" w:cs="Calibri"/>
          <w:b/>
          <w:sz w:val="22"/>
          <w:szCs w:val="22"/>
          <w:lang w:eastAsia="en-GB"/>
          <w14:ligatures w14:val="none"/>
        </w:rPr>
        <w:t>6</w:t>
      </w:r>
      <w:r w:rsidR="004F6B1A" w:rsidRPr="002E6BD9">
        <w:rPr>
          <w:rFonts w:ascii="Calibri" w:eastAsia="Times New Roman" w:hAnsi="Calibri" w:cs="Calibri"/>
          <w:b/>
          <w:sz w:val="22"/>
          <w:szCs w:val="22"/>
          <w:lang w:eastAsia="en-GB"/>
          <w14:ligatures w14:val="none"/>
        </w:rPr>
        <w:t>.2 Content Usage Rights</w:t>
      </w:r>
    </w:p>
    <w:p w14:paraId="327BA4D0" w14:textId="5BD873D0" w:rsidR="00B157D0" w:rsidRPr="002E6BD9" w:rsidRDefault="00B157D0" w:rsidP="002E6BD9">
      <w:pPr>
        <w:spacing w:after="6" w:line="360" w:lineRule="auto"/>
        <w:ind w:left="284" w:right="95"/>
        <w:jc w:val="both"/>
        <w:rPr>
          <w:rFonts w:ascii="Calibri" w:eastAsia="Times New Roman" w:hAnsi="Calibri" w:cs="Calibri"/>
          <w:bCs/>
          <w:sz w:val="22"/>
          <w:szCs w:val="22"/>
          <w:lang w:eastAsia="en-GB"/>
          <w14:ligatures w14:val="none"/>
        </w:rPr>
      </w:pPr>
      <w:r w:rsidRPr="002E6BD9">
        <w:rPr>
          <w:rFonts w:ascii="Calibri" w:eastAsia="Times New Roman" w:hAnsi="Calibri" w:cs="Calibri"/>
          <w:b/>
          <w:sz w:val="22"/>
          <w:szCs w:val="22"/>
          <w:lang w:eastAsia="en-GB"/>
          <w14:ligatures w14:val="none"/>
        </w:rPr>
        <w:t>A.</w:t>
      </w:r>
      <w:r>
        <w:rPr>
          <w:rFonts w:ascii="Calibri" w:eastAsia="Times New Roman" w:hAnsi="Calibri" w:cs="Calibri"/>
          <w:b/>
          <w:sz w:val="22"/>
          <w:szCs w:val="22"/>
          <w:lang w:eastAsia="en-GB"/>
          <w14:ligatures w14:val="none"/>
        </w:rPr>
        <w:t xml:space="preserve"> </w:t>
      </w:r>
      <w:r w:rsidR="005919A7" w:rsidRPr="002E6BD9">
        <w:rPr>
          <w:rFonts w:ascii="Calibri" w:eastAsia="Times New Roman" w:hAnsi="Calibri" w:cs="Calibri"/>
          <w:bCs/>
          <w:sz w:val="22"/>
          <w:szCs w:val="22"/>
          <w:lang w:eastAsia="en-GB"/>
          <w14:ligatures w14:val="none"/>
        </w:rPr>
        <w:t>The Client grants the Service Provider a limited, non-exclusive, royalty-free right to use the Content created under this Agreement solely for the purpose of the Service Provider’s portfolio, advertising, promotion, and marketing across its platforms, including website, social media, and other promotional materials. Such use shall not misrepresent the Client, the wedding event, or the Content. The Service Provider shall not use the Content for any commercial purposes beyond promotion without the prior consent of the Client</w:t>
      </w:r>
      <w:r w:rsidR="00A90560" w:rsidRPr="002E6BD9">
        <w:rPr>
          <w:rFonts w:ascii="Calibri" w:eastAsia="Times New Roman" w:hAnsi="Calibri" w:cs="Calibri"/>
          <w:bCs/>
          <w:sz w:val="22"/>
          <w:szCs w:val="22"/>
          <w:lang w:eastAsia="en-GB"/>
          <w14:ligatures w14:val="none"/>
        </w:rPr>
        <w:t>.</w:t>
      </w:r>
    </w:p>
    <w:p w14:paraId="4F7D6542" w14:textId="34D96A8F" w:rsidR="004F6B1A" w:rsidRPr="00B157D0" w:rsidRDefault="00B157D0" w:rsidP="002E6BD9">
      <w:pPr>
        <w:spacing w:after="6" w:line="360" w:lineRule="auto"/>
        <w:ind w:left="284" w:right="95"/>
        <w:jc w:val="both"/>
        <w:rPr>
          <w:lang w:eastAsia="en-GB"/>
        </w:rPr>
      </w:pPr>
      <w:r w:rsidRPr="002E6BD9">
        <w:rPr>
          <w:rFonts w:ascii="Calibri" w:eastAsia="Times New Roman" w:hAnsi="Calibri" w:cs="Calibri"/>
          <w:b/>
          <w:sz w:val="22"/>
          <w:szCs w:val="22"/>
          <w:lang w:eastAsia="en-GB"/>
          <w14:ligatures w14:val="none"/>
        </w:rPr>
        <w:t xml:space="preserve">B. </w:t>
      </w:r>
      <w:r w:rsidR="005919A7" w:rsidRPr="002E6BD9">
        <w:rPr>
          <w:rFonts w:ascii="Calibri" w:eastAsia="Times New Roman" w:hAnsi="Calibri" w:cs="Calibri"/>
          <w:bCs/>
          <w:sz w:val="22"/>
          <w:szCs w:val="22"/>
          <w:lang w:eastAsia="en-GB"/>
          <w14:ligatures w14:val="none"/>
        </w:rPr>
        <w:t>The Client represents and warrants that any materials, information, or content provided to the Service Provider for use in creating the Content are original, lawful, and do not infringe any third-party rights. The Client shall indemnify and hold harmless the Service Provider and its representatives from any claims, losses, or expenses (including reasonable legal fees) arising from unauthorized use or infringement of third-party intellectual property in the materials or information provided by the Client</w:t>
      </w:r>
      <w:r w:rsidR="00A90560" w:rsidRPr="002E6BD9">
        <w:rPr>
          <w:rFonts w:ascii="Calibri" w:eastAsia="Times New Roman" w:hAnsi="Calibri" w:cs="Calibri"/>
          <w:bCs/>
          <w:sz w:val="22"/>
          <w:szCs w:val="22"/>
          <w:lang w:eastAsia="en-GB"/>
          <w14:ligatures w14:val="none"/>
        </w:rPr>
        <w:t>.</w:t>
      </w:r>
    </w:p>
    <w:p w14:paraId="5D7B683B" w14:textId="77777777" w:rsidR="00E34720" w:rsidRPr="00E34720" w:rsidRDefault="00E34720" w:rsidP="002E6BD9">
      <w:pPr>
        <w:spacing w:after="0" w:line="240" w:lineRule="auto"/>
        <w:ind w:right="95"/>
        <w:contextualSpacing/>
        <w:jc w:val="both"/>
        <w:rPr>
          <w:rFonts w:ascii="Calibri" w:eastAsia="Aptos" w:hAnsi="Calibri" w:cs="Calibri"/>
          <w:bCs/>
          <w:sz w:val="22"/>
          <w:szCs w:val="22"/>
        </w:rPr>
      </w:pPr>
    </w:p>
    <w:p w14:paraId="450CF207" w14:textId="219884AA" w:rsidR="00961C4F" w:rsidRPr="002E6BD9" w:rsidRDefault="00C504FC" w:rsidP="002E6BD9">
      <w:pPr>
        <w:pStyle w:val="ListParagraph"/>
        <w:numPr>
          <w:ilvl w:val="0"/>
          <w:numId w:val="41"/>
        </w:numPr>
        <w:spacing w:after="20" w:line="360" w:lineRule="auto"/>
        <w:ind w:right="95"/>
        <w:jc w:val="both"/>
        <w:rPr>
          <w:rFonts w:ascii="Calibri" w:eastAsia="Calibri" w:hAnsi="Calibri" w:cs="Calibri"/>
          <w:b/>
          <w:bCs/>
          <w:sz w:val="22"/>
          <w:szCs w:val="22"/>
          <w:lang w:eastAsia="en-GB"/>
          <w14:ligatures w14:val="none"/>
        </w:rPr>
      </w:pPr>
      <w:r w:rsidRPr="002E6BD9">
        <w:rPr>
          <w:rFonts w:ascii="Calibri" w:eastAsia="Calibri" w:hAnsi="Calibri" w:cs="Calibri"/>
          <w:b/>
          <w:bCs/>
          <w:sz w:val="22"/>
          <w:szCs w:val="22"/>
          <w:lang w:eastAsia="en-GB"/>
          <w14:ligatures w14:val="none"/>
        </w:rPr>
        <w:t xml:space="preserve">CONFIDENTIALITY </w:t>
      </w:r>
    </w:p>
    <w:p w14:paraId="50AB21DC" w14:textId="165887A3" w:rsidR="00E34720" w:rsidRDefault="005919A7" w:rsidP="0027550C">
      <w:pPr>
        <w:pStyle w:val="ListParagraph"/>
        <w:spacing w:after="20" w:line="360" w:lineRule="auto"/>
        <w:ind w:left="360" w:right="95"/>
        <w:jc w:val="both"/>
        <w:rPr>
          <w:rFonts w:ascii="Calibri" w:eastAsia="Times New Roman" w:hAnsi="Calibri" w:cs="Calibri"/>
          <w:bCs/>
          <w:sz w:val="22"/>
          <w:szCs w:val="22"/>
          <w:lang w:eastAsia="en-GB"/>
          <w14:ligatures w14:val="none"/>
        </w:rPr>
      </w:pPr>
      <w:r w:rsidRPr="005919A7">
        <w:rPr>
          <w:rFonts w:ascii="Calibri" w:eastAsia="Calibri" w:hAnsi="Calibri" w:cs="Calibri"/>
          <w:sz w:val="22"/>
          <w:szCs w:val="22"/>
          <w:lang w:eastAsia="en-GB"/>
          <w14:ligatures w14:val="none"/>
        </w:rPr>
        <w:t>The Client shall keep such Confidential Information confidential, use it solely for the purposes of this Agreement, and not disclose it to any third party without the Service Provider’s prior written consent, except where required by law. Notwithstanding the foregoing, the Service Provider may use the Content created under this Agreement for portfolio, advertising, or promotional purposes. This obligation shall survive the termination or expiration of this Agreement indefinitely.</w:t>
      </w:r>
    </w:p>
    <w:p w14:paraId="71198BBF" w14:textId="72DA04B5" w:rsidR="0027550C" w:rsidRPr="006A4A0D" w:rsidRDefault="0027550C" w:rsidP="002E6BD9">
      <w:pPr>
        <w:keepNext/>
        <w:keepLines/>
        <w:numPr>
          <w:ilvl w:val="0"/>
          <w:numId w:val="4"/>
        </w:numPr>
        <w:spacing w:before="240" w:after="17" w:line="360" w:lineRule="auto"/>
        <w:ind w:right="95"/>
        <w:contextualSpacing/>
        <w:jc w:val="both"/>
        <w:outlineLvl w:val="0"/>
        <w:rPr>
          <w:rFonts w:ascii="Calibri" w:eastAsia="Arial" w:hAnsi="Calibri" w:cs="Calibri"/>
          <w:b/>
          <w:sz w:val="22"/>
          <w:szCs w:val="22"/>
          <w:lang w:eastAsia="en-GB"/>
          <w14:ligatures w14:val="none"/>
        </w:rPr>
      </w:pPr>
      <w:r w:rsidRPr="00C12C8A">
        <w:rPr>
          <w:rFonts w:ascii="Calibri" w:eastAsia="Calibri" w:hAnsi="Calibri" w:cs="Calibri"/>
          <w:b/>
          <w:bCs/>
          <w:sz w:val="22"/>
          <w:szCs w:val="22"/>
        </w:rPr>
        <w:lastRenderedPageBreak/>
        <w:t>TERMINATION</w:t>
      </w:r>
    </w:p>
    <w:p w14:paraId="711CEEF0" w14:textId="77777777" w:rsidR="002603E0" w:rsidRPr="002603E0" w:rsidRDefault="002603E0" w:rsidP="002603E0">
      <w:pPr>
        <w:pStyle w:val="ListParagraph"/>
        <w:numPr>
          <w:ilvl w:val="0"/>
          <w:numId w:val="44"/>
        </w:numPr>
        <w:spacing w:after="20" w:line="360" w:lineRule="auto"/>
        <w:ind w:right="95"/>
        <w:jc w:val="both"/>
        <w:rPr>
          <w:rFonts w:ascii="Calibri" w:eastAsia="Arial" w:hAnsi="Calibri" w:cs="Calibri"/>
          <w:bCs/>
          <w:vanish/>
          <w:sz w:val="22"/>
          <w:szCs w:val="22"/>
          <w:lang w:eastAsia="en-GB"/>
          <w14:ligatures w14:val="none"/>
        </w:rPr>
      </w:pPr>
    </w:p>
    <w:p w14:paraId="7B9B027D" w14:textId="77777777" w:rsidR="002603E0" w:rsidRPr="002603E0" w:rsidRDefault="002603E0" w:rsidP="002603E0">
      <w:pPr>
        <w:pStyle w:val="ListParagraph"/>
        <w:numPr>
          <w:ilvl w:val="0"/>
          <w:numId w:val="44"/>
        </w:numPr>
        <w:spacing w:after="20" w:line="360" w:lineRule="auto"/>
        <w:ind w:right="95"/>
        <w:jc w:val="both"/>
        <w:rPr>
          <w:rFonts w:ascii="Calibri" w:eastAsia="Arial" w:hAnsi="Calibri" w:cs="Calibri"/>
          <w:bCs/>
          <w:vanish/>
          <w:sz w:val="22"/>
          <w:szCs w:val="22"/>
          <w:lang w:eastAsia="en-GB"/>
          <w14:ligatures w14:val="none"/>
        </w:rPr>
      </w:pPr>
    </w:p>
    <w:p w14:paraId="2D9DAC80" w14:textId="04A63586" w:rsidR="003C4CC2" w:rsidRDefault="003C4CC2" w:rsidP="002E6BD9">
      <w:pPr>
        <w:pStyle w:val="ListParagraph"/>
        <w:numPr>
          <w:ilvl w:val="1"/>
          <w:numId w:val="44"/>
        </w:numPr>
        <w:spacing w:after="20" w:line="360" w:lineRule="auto"/>
        <w:ind w:left="426" w:right="95"/>
        <w:jc w:val="both"/>
        <w:rPr>
          <w:rFonts w:ascii="Calibri" w:eastAsia="Arial" w:hAnsi="Calibri" w:cs="Calibri"/>
          <w:bCs/>
          <w:sz w:val="22"/>
          <w:szCs w:val="22"/>
          <w:lang w:eastAsia="en-GB"/>
          <w14:ligatures w14:val="none"/>
        </w:rPr>
      </w:pPr>
      <w:r w:rsidRPr="003C4CC2">
        <w:rPr>
          <w:rFonts w:ascii="Calibri" w:eastAsia="Arial" w:hAnsi="Calibri" w:cs="Calibri"/>
          <w:bCs/>
          <w:sz w:val="22"/>
          <w:szCs w:val="22"/>
          <w:lang w:eastAsia="en-GB"/>
          <w14:ligatures w14:val="none"/>
        </w:rPr>
        <w:t xml:space="preserve">The Service Provider may terminate this Agreement immediately upon written notice if the Client fails to cooperate reasonably with the Services, including providing approvals, </w:t>
      </w:r>
      <w:proofErr w:type="spellStart"/>
      <w:r w:rsidR="001B683D">
        <w:rPr>
          <w:rFonts w:ascii="Calibri" w:eastAsia="Arial" w:hAnsi="Calibri" w:cs="Calibri"/>
          <w:bCs/>
          <w:sz w:val="22"/>
          <w:szCs w:val="22"/>
          <w:lang w:eastAsia="en-GB"/>
          <w14:ligatures w14:val="none"/>
        </w:rPr>
        <w:t>timley</w:t>
      </w:r>
      <w:proofErr w:type="spellEnd"/>
      <w:r w:rsidR="001B683D">
        <w:rPr>
          <w:rFonts w:ascii="Calibri" w:eastAsia="Arial" w:hAnsi="Calibri" w:cs="Calibri"/>
          <w:bCs/>
          <w:sz w:val="22"/>
          <w:szCs w:val="22"/>
          <w:lang w:eastAsia="en-GB"/>
          <w14:ligatures w14:val="none"/>
        </w:rPr>
        <w:t xml:space="preserve"> payment for the Services as agreed in Annexure B, </w:t>
      </w:r>
      <w:r w:rsidRPr="003C4CC2">
        <w:rPr>
          <w:rFonts w:ascii="Calibri" w:eastAsia="Arial" w:hAnsi="Calibri" w:cs="Calibri"/>
          <w:bCs/>
          <w:sz w:val="22"/>
          <w:szCs w:val="22"/>
          <w:lang w:eastAsia="en-GB"/>
          <w14:ligatures w14:val="none"/>
        </w:rPr>
        <w:t xml:space="preserve">access, or required information, or engages in misconduct, harassment, or unprofessional </w:t>
      </w:r>
      <w:proofErr w:type="spellStart"/>
      <w:r w:rsidRPr="003C4CC2">
        <w:rPr>
          <w:rFonts w:ascii="Calibri" w:eastAsia="Arial" w:hAnsi="Calibri" w:cs="Calibri"/>
          <w:bCs/>
          <w:sz w:val="22"/>
          <w:szCs w:val="22"/>
          <w:lang w:eastAsia="en-GB"/>
          <w14:ligatures w14:val="none"/>
        </w:rPr>
        <w:t>behavior</w:t>
      </w:r>
      <w:proofErr w:type="spellEnd"/>
      <w:r w:rsidRPr="003C4CC2">
        <w:rPr>
          <w:rFonts w:ascii="Calibri" w:eastAsia="Arial" w:hAnsi="Calibri" w:cs="Calibri"/>
          <w:bCs/>
          <w:sz w:val="22"/>
          <w:szCs w:val="22"/>
          <w:lang w:eastAsia="en-GB"/>
          <w14:ligatures w14:val="none"/>
        </w:rPr>
        <w:t xml:space="preserve"> toward the Service Provider or their team. </w:t>
      </w:r>
    </w:p>
    <w:p w14:paraId="4D780FA3" w14:textId="7F56523B" w:rsidR="003C4CC2" w:rsidRDefault="003C4CC2" w:rsidP="002E6BD9">
      <w:pPr>
        <w:pStyle w:val="ListParagraph"/>
        <w:numPr>
          <w:ilvl w:val="1"/>
          <w:numId w:val="44"/>
        </w:numPr>
        <w:spacing w:after="20" w:line="360" w:lineRule="auto"/>
        <w:ind w:left="426" w:right="95"/>
        <w:jc w:val="both"/>
        <w:rPr>
          <w:rFonts w:ascii="Calibri" w:eastAsia="Arial" w:hAnsi="Calibri" w:cs="Calibri"/>
          <w:bCs/>
          <w:sz w:val="22"/>
          <w:szCs w:val="22"/>
          <w:lang w:eastAsia="en-GB"/>
          <w14:ligatures w14:val="none"/>
        </w:rPr>
      </w:pPr>
      <w:r w:rsidRPr="002E6BD9">
        <w:rPr>
          <w:rFonts w:ascii="Calibri" w:eastAsia="Arial" w:hAnsi="Calibri" w:cs="Calibri"/>
          <w:bCs/>
          <w:sz w:val="22"/>
          <w:szCs w:val="22"/>
          <w:lang w:eastAsia="en-GB"/>
          <w14:ligatures w14:val="none"/>
        </w:rPr>
        <w:t>Upon termination, any fees already paid for Services performed or Content delivered and approved up to the date of termination shall be retained by the Service Provider, and any unpaid fees for such Services or delivered Content shall be payable by the Client within seven (7) days.</w:t>
      </w:r>
    </w:p>
    <w:p w14:paraId="080B1720" w14:textId="0134D094" w:rsidR="003C4CC2" w:rsidRDefault="003C4CC2" w:rsidP="002603E0">
      <w:pPr>
        <w:pStyle w:val="ListParagraph"/>
        <w:numPr>
          <w:ilvl w:val="1"/>
          <w:numId w:val="44"/>
        </w:numPr>
        <w:spacing w:after="20" w:line="360" w:lineRule="auto"/>
        <w:ind w:left="426" w:right="95"/>
        <w:jc w:val="both"/>
        <w:rPr>
          <w:rFonts w:ascii="Calibri" w:eastAsia="Arial" w:hAnsi="Calibri" w:cs="Calibri"/>
          <w:bCs/>
          <w:sz w:val="22"/>
          <w:szCs w:val="22"/>
          <w:lang w:eastAsia="en-GB"/>
          <w14:ligatures w14:val="none"/>
        </w:rPr>
      </w:pPr>
      <w:r w:rsidRPr="00C70EB4">
        <w:rPr>
          <w:rFonts w:ascii="Calibri" w:eastAsia="Arial" w:hAnsi="Calibri" w:cs="Calibri"/>
          <w:bCs/>
          <w:sz w:val="22"/>
          <w:szCs w:val="22"/>
          <w:lang w:eastAsia="en-GB"/>
          <w14:ligatures w14:val="none"/>
        </w:rPr>
        <w:t>For any advance payments for Services or Content not yet delivered, the Service Provider may, at its discretion, refund a portion of such advance, up to fifty percent (50%), if termination occurs due to reasons attributable to the Client.</w:t>
      </w:r>
    </w:p>
    <w:p w14:paraId="711B73F8" w14:textId="77777777" w:rsidR="006C37DB" w:rsidRDefault="006C37DB" w:rsidP="002E6BD9">
      <w:pPr>
        <w:pStyle w:val="ListParagraph"/>
        <w:spacing w:after="20" w:line="240" w:lineRule="auto"/>
        <w:ind w:left="426" w:right="95"/>
        <w:jc w:val="both"/>
        <w:rPr>
          <w:rFonts w:ascii="Calibri" w:eastAsia="Arial" w:hAnsi="Calibri" w:cs="Calibri"/>
          <w:bCs/>
          <w:sz w:val="22"/>
          <w:szCs w:val="22"/>
          <w:lang w:eastAsia="en-GB"/>
          <w14:ligatures w14:val="none"/>
        </w:rPr>
      </w:pPr>
    </w:p>
    <w:p w14:paraId="02A0AC80" w14:textId="5962D466" w:rsidR="00C504FC" w:rsidRPr="00C12C8A" w:rsidRDefault="00C504FC" w:rsidP="002E6BD9">
      <w:pPr>
        <w:keepNext/>
        <w:keepLines/>
        <w:numPr>
          <w:ilvl w:val="0"/>
          <w:numId w:val="4"/>
        </w:numPr>
        <w:spacing w:after="0" w:line="360" w:lineRule="auto"/>
        <w:ind w:left="426" w:right="95"/>
        <w:outlineLvl w:val="0"/>
        <w:rPr>
          <w:rFonts w:ascii="Calibri" w:eastAsia="Arial" w:hAnsi="Calibri" w:cs="Calibri"/>
          <w:b/>
          <w:sz w:val="22"/>
          <w:szCs w:val="22"/>
          <w:lang w:eastAsia="en-GB"/>
          <w14:ligatures w14:val="none"/>
        </w:rPr>
      </w:pPr>
      <w:r w:rsidRPr="00C12C8A">
        <w:rPr>
          <w:rFonts w:ascii="Calibri" w:eastAsia="Arial" w:hAnsi="Calibri" w:cs="Calibri"/>
          <w:b/>
          <w:sz w:val="22"/>
          <w:szCs w:val="22"/>
          <w:lang w:eastAsia="en-GB"/>
          <w14:ligatures w14:val="none"/>
        </w:rPr>
        <w:t xml:space="preserve">DISPUTE RESOLUTION </w:t>
      </w:r>
    </w:p>
    <w:p w14:paraId="3FA65A2C" w14:textId="74EADE80" w:rsidR="006C37DB" w:rsidRDefault="00C504FC" w:rsidP="008D0465">
      <w:pPr>
        <w:spacing w:after="6" w:line="360" w:lineRule="auto"/>
        <w:ind w:left="-18" w:right="95"/>
        <w:contextualSpacing/>
        <w:jc w:val="both"/>
        <w:rPr>
          <w:rFonts w:ascii="Calibri" w:eastAsia="Arial" w:hAnsi="Calibri" w:cs="Calibri"/>
          <w:bCs/>
          <w:sz w:val="22"/>
          <w:szCs w:val="22"/>
        </w:rPr>
      </w:pPr>
      <w:r w:rsidRPr="00C12C8A">
        <w:rPr>
          <w:rFonts w:ascii="Calibri" w:eastAsia="Arial" w:hAnsi="Calibri" w:cs="Calibri"/>
          <w:bCs/>
          <w:color w:val="000000"/>
          <w:sz w:val="22"/>
          <w:szCs w:val="22"/>
        </w:rPr>
        <w:t xml:space="preserve">In case of any dispute arising from this Agreement, the Parties shall attempt to resolve it amicably within </w:t>
      </w:r>
      <w:r w:rsidR="007F6F9D">
        <w:rPr>
          <w:rFonts w:ascii="Calibri" w:eastAsia="Arial" w:hAnsi="Calibri" w:cs="Calibri"/>
          <w:bCs/>
          <w:color w:val="000000"/>
          <w:sz w:val="22"/>
          <w:szCs w:val="22"/>
        </w:rPr>
        <w:t xml:space="preserve">30 </w:t>
      </w:r>
      <w:r w:rsidRPr="00C12C8A">
        <w:rPr>
          <w:rFonts w:ascii="Calibri" w:eastAsia="Arial" w:hAnsi="Calibri" w:cs="Calibri"/>
          <w:bCs/>
          <w:color w:val="000000"/>
          <w:sz w:val="22"/>
          <w:szCs w:val="22"/>
        </w:rPr>
        <w:t xml:space="preserve">days of written notice. In the event of a failure of settlement, the dispute shall be referred to a sole arbitrator jointly appointed by the Parties under the Arbitration and Conciliation Act, 1996 (as amended). The </w:t>
      </w:r>
      <w:r w:rsidR="00E8754F">
        <w:rPr>
          <w:rFonts w:ascii="Calibri" w:eastAsia="Arial" w:hAnsi="Calibri" w:cs="Calibri"/>
          <w:bCs/>
          <w:color w:val="000000"/>
          <w:sz w:val="22"/>
          <w:szCs w:val="22"/>
        </w:rPr>
        <w:t xml:space="preserve">seat and venue of the </w:t>
      </w:r>
      <w:r w:rsidRPr="00C12C8A">
        <w:rPr>
          <w:rFonts w:ascii="Calibri" w:eastAsia="Arial" w:hAnsi="Calibri" w:cs="Calibri"/>
          <w:bCs/>
          <w:color w:val="000000"/>
          <w:sz w:val="22"/>
          <w:szCs w:val="22"/>
        </w:rPr>
        <w:t xml:space="preserve">arbitration shall </w:t>
      </w:r>
      <w:commentRangeStart w:id="3"/>
      <w:r w:rsidRPr="00C12C8A">
        <w:rPr>
          <w:rFonts w:ascii="Calibri" w:eastAsia="Arial" w:hAnsi="Calibri" w:cs="Calibri"/>
          <w:bCs/>
          <w:color w:val="000000"/>
          <w:sz w:val="22"/>
          <w:szCs w:val="22"/>
        </w:rPr>
        <w:t xml:space="preserve">be </w:t>
      </w:r>
      <w:r w:rsidR="00E8754F" w:rsidRPr="002E6BD9">
        <w:rPr>
          <w:rFonts w:ascii="Calibri" w:eastAsia="Arial" w:hAnsi="Calibri" w:cs="Calibri"/>
          <w:bCs/>
          <w:color w:val="000000"/>
          <w:sz w:val="22"/>
          <w:szCs w:val="22"/>
          <w:highlight w:val="yellow"/>
        </w:rPr>
        <w:t xml:space="preserve">at </w:t>
      </w:r>
      <w:r w:rsidR="00CE726D" w:rsidRPr="002E6BD9">
        <w:rPr>
          <w:rFonts w:ascii="Calibri" w:eastAsia="Arial" w:hAnsi="Calibri" w:cs="Calibri"/>
          <w:bCs/>
          <w:color w:val="000000"/>
          <w:sz w:val="22"/>
          <w:szCs w:val="22"/>
          <w:highlight w:val="yellow"/>
        </w:rPr>
        <w:t>_________</w:t>
      </w:r>
      <w:r w:rsidR="00E8754F">
        <w:rPr>
          <w:rFonts w:ascii="Calibri" w:eastAsia="Arial" w:hAnsi="Calibri" w:cs="Calibri"/>
          <w:bCs/>
          <w:color w:val="000000"/>
          <w:sz w:val="22"/>
          <w:szCs w:val="22"/>
        </w:rPr>
        <w:t xml:space="preserve"> </w:t>
      </w:r>
      <w:commentRangeEnd w:id="3"/>
      <w:r w:rsidR="002603E0">
        <w:rPr>
          <w:rStyle w:val="CommentReference"/>
          <w:rFonts w:ascii="Calibri" w:eastAsia="Calibri" w:hAnsi="Calibri" w:cs="Calibri"/>
          <w:color w:val="000000"/>
          <w:lang w:eastAsia="en-GB"/>
          <w14:ligatures w14:val="none"/>
        </w:rPr>
        <w:commentReference w:id="3"/>
      </w:r>
      <w:r w:rsidR="00E8754F">
        <w:rPr>
          <w:rFonts w:ascii="Calibri" w:eastAsia="Arial" w:hAnsi="Calibri" w:cs="Calibri"/>
          <w:bCs/>
          <w:color w:val="000000"/>
          <w:sz w:val="22"/>
          <w:szCs w:val="22"/>
        </w:rPr>
        <w:t xml:space="preserve">to be </w:t>
      </w:r>
      <w:r w:rsidRPr="00C12C8A">
        <w:rPr>
          <w:rFonts w:ascii="Calibri" w:eastAsia="Arial" w:hAnsi="Calibri" w:cs="Calibri"/>
          <w:bCs/>
          <w:color w:val="000000"/>
          <w:sz w:val="22"/>
          <w:szCs w:val="22"/>
        </w:rPr>
        <w:t xml:space="preserve">conducted in English and costs shall be borne by the unsuccessful Party unless otherwise decided by the Arbitrator. </w:t>
      </w:r>
      <w:r w:rsidRPr="00C12C8A">
        <w:rPr>
          <w:rFonts w:ascii="Calibri" w:eastAsia="Arial" w:hAnsi="Calibri" w:cs="Calibri"/>
          <w:bCs/>
          <w:sz w:val="22"/>
          <w:szCs w:val="22"/>
        </w:rPr>
        <w:t xml:space="preserve">During </w:t>
      </w:r>
      <w:r w:rsidR="00A90560" w:rsidRPr="00C12C8A">
        <w:rPr>
          <w:rFonts w:ascii="Calibri" w:eastAsia="Arial" w:hAnsi="Calibri" w:cs="Calibri"/>
          <w:bCs/>
          <w:sz w:val="22"/>
          <w:szCs w:val="22"/>
        </w:rPr>
        <w:t>this</w:t>
      </w:r>
      <w:r w:rsidRPr="00C12C8A">
        <w:rPr>
          <w:rFonts w:ascii="Calibri" w:eastAsia="Arial" w:hAnsi="Calibri" w:cs="Calibri"/>
          <w:bCs/>
          <w:sz w:val="22"/>
          <w:szCs w:val="22"/>
        </w:rPr>
        <w:t xml:space="preserve"> process, the </w:t>
      </w:r>
      <w:r w:rsidR="005F6F50">
        <w:rPr>
          <w:rFonts w:ascii="Calibri" w:eastAsia="Arial" w:hAnsi="Calibri" w:cs="Calibri"/>
          <w:bCs/>
          <w:sz w:val="22"/>
          <w:szCs w:val="22"/>
        </w:rPr>
        <w:t>Client</w:t>
      </w:r>
      <w:r w:rsidR="00146522" w:rsidRPr="00C12C8A">
        <w:rPr>
          <w:rFonts w:ascii="Calibri" w:eastAsia="Arial" w:hAnsi="Calibri" w:cs="Calibri"/>
          <w:bCs/>
          <w:sz w:val="22"/>
          <w:szCs w:val="22"/>
        </w:rPr>
        <w:t xml:space="preserve"> </w:t>
      </w:r>
      <w:r w:rsidRPr="00C12C8A">
        <w:rPr>
          <w:rFonts w:ascii="Calibri" w:eastAsia="Arial" w:hAnsi="Calibri" w:cs="Calibri"/>
          <w:bCs/>
          <w:sz w:val="22"/>
          <w:szCs w:val="22"/>
        </w:rPr>
        <w:t xml:space="preserve">shall continue fulfilling its obligations, subject to </w:t>
      </w:r>
      <w:r w:rsidR="00DE244A">
        <w:rPr>
          <w:rFonts w:ascii="Calibri" w:eastAsia="Arial" w:hAnsi="Calibri" w:cs="Calibri"/>
          <w:bCs/>
          <w:sz w:val="22"/>
          <w:szCs w:val="22"/>
        </w:rPr>
        <w:t>Service Provider</w:t>
      </w:r>
      <w:r w:rsidR="006206AC" w:rsidRPr="00C12C8A">
        <w:rPr>
          <w:rFonts w:ascii="Calibri" w:eastAsia="Arial" w:hAnsi="Calibri" w:cs="Calibri"/>
          <w:bCs/>
          <w:sz w:val="22"/>
          <w:szCs w:val="22"/>
        </w:rPr>
        <w:t xml:space="preserve">’s </w:t>
      </w:r>
      <w:r w:rsidRPr="00C12C8A">
        <w:rPr>
          <w:rFonts w:ascii="Calibri" w:eastAsia="Arial" w:hAnsi="Calibri" w:cs="Calibri"/>
          <w:bCs/>
          <w:sz w:val="22"/>
          <w:szCs w:val="22"/>
        </w:rPr>
        <w:t>timely payment for work completed.</w:t>
      </w:r>
    </w:p>
    <w:p w14:paraId="02555013" w14:textId="77777777" w:rsidR="002603E0" w:rsidRDefault="002603E0" w:rsidP="002E6BD9">
      <w:pPr>
        <w:spacing w:after="6" w:line="240" w:lineRule="auto"/>
        <w:ind w:left="-18" w:right="95"/>
        <w:contextualSpacing/>
        <w:jc w:val="both"/>
        <w:rPr>
          <w:rFonts w:ascii="Calibri" w:eastAsia="Arial" w:hAnsi="Calibri" w:cs="Calibri"/>
          <w:bCs/>
          <w:sz w:val="22"/>
          <w:szCs w:val="22"/>
        </w:rPr>
      </w:pPr>
    </w:p>
    <w:p w14:paraId="5FD385EE" w14:textId="77777777" w:rsidR="002603E0" w:rsidRDefault="002603E0" w:rsidP="002603E0">
      <w:pPr>
        <w:keepNext/>
        <w:keepLines/>
        <w:numPr>
          <w:ilvl w:val="0"/>
          <w:numId w:val="4"/>
        </w:numPr>
        <w:spacing w:after="0" w:line="360" w:lineRule="auto"/>
        <w:ind w:left="426" w:right="95"/>
        <w:outlineLvl w:val="0"/>
        <w:rPr>
          <w:rFonts w:ascii="Calibri" w:eastAsia="Arial" w:hAnsi="Calibri" w:cs="Calibri"/>
          <w:b/>
          <w:sz w:val="22"/>
          <w:szCs w:val="22"/>
          <w:lang w:eastAsia="en-GB"/>
          <w14:ligatures w14:val="none"/>
        </w:rPr>
      </w:pPr>
      <w:r w:rsidRPr="00C12C8A">
        <w:rPr>
          <w:rFonts w:ascii="Calibri" w:eastAsia="Arial" w:hAnsi="Calibri" w:cs="Calibri"/>
          <w:b/>
          <w:sz w:val="22"/>
          <w:szCs w:val="22"/>
          <w:lang w:eastAsia="en-GB"/>
          <w14:ligatures w14:val="none"/>
        </w:rPr>
        <w:t>GOVERNING LAW</w:t>
      </w:r>
    </w:p>
    <w:p w14:paraId="7BBA6DBF" w14:textId="755DFCC9" w:rsidR="00E34720" w:rsidRPr="002E6BD9" w:rsidRDefault="002603E0" w:rsidP="002E6BD9">
      <w:pPr>
        <w:spacing w:after="0" w:line="360" w:lineRule="auto"/>
        <w:ind w:left="-18" w:right="95"/>
        <w:contextualSpacing/>
        <w:jc w:val="both"/>
        <w:rPr>
          <w:rFonts w:ascii="Calibri" w:eastAsia="Arial" w:hAnsi="Calibri" w:cs="Calibri"/>
          <w:bCs/>
          <w:sz w:val="22"/>
          <w:szCs w:val="22"/>
          <w:lang w:eastAsia="en-GB"/>
          <w14:ligatures w14:val="none"/>
        </w:rPr>
      </w:pPr>
      <w:r w:rsidRPr="00E34720">
        <w:rPr>
          <w:rFonts w:ascii="Calibri" w:eastAsia="Arial" w:hAnsi="Calibri" w:cs="Calibri"/>
          <w:bCs/>
          <w:sz w:val="22"/>
          <w:szCs w:val="22"/>
          <w:lang w:eastAsia="en-GB"/>
          <w14:ligatures w14:val="none"/>
        </w:rPr>
        <w:t xml:space="preserve">This Agreement shall be governed by and construed in accordance with the laws of India, and the courts having jurisdiction at </w:t>
      </w:r>
      <w:commentRangeStart w:id="4"/>
      <w:r w:rsidRPr="00E34720">
        <w:rPr>
          <w:rFonts w:ascii="Calibri" w:eastAsia="Arial" w:hAnsi="Calibri" w:cs="Calibri"/>
          <w:bCs/>
          <w:sz w:val="22"/>
          <w:szCs w:val="22"/>
          <w:highlight w:val="yellow"/>
          <w:lang w:eastAsia="en-GB"/>
          <w14:ligatures w14:val="none"/>
        </w:rPr>
        <w:t>___________</w:t>
      </w:r>
      <w:r w:rsidRPr="00E34720">
        <w:rPr>
          <w:rFonts w:ascii="Calibri" w:eastAsia="Arial" w:hAnsi="Calibri" w:cs="Calibri"/>
          <w:bCs/>
          <w:sz w:val="22"/>
          <w:szCs w:val="22"/>
          <w:lang w:eastAsia="en-GB"/>
          <w14:ligatures w14:val="none"/>
        </w:rPr>
        <w:t xml:space="preserve"> </w:t>
      </w:r>
      <w:commentRangeEnd w:id="4"/>
      <w:r w:rsidRPr="002E6BD9">
        <w:rPr>
          <w:rStyle w:val="CommentReference"/>
          <w:rFonts w:ascii="Calibri" w:eastAsia="Calibri" w:hAnsi="Calibri" w:cs="Calibri"/>
          <w:color w:val="000000"/>
          <w:sz w:val="22"/>
          <w:szCs w:val="22"/>
          <w:lang w:eastAsia="en-GB"/>
          <w14:ligatures w14:val="none"/>
        </w:rPr>
        <w:commentReference w:id="4"/>
      </w:r>
      <w:r w:rsidRPr="00E34720">
        <w:rPr>
          <w:rFonts w:ascii="Calibri" w:eastAsia="Arial" w:hAnsi="Calibri" w:cs="Calibri"/>
          <w:bCs/>
          <w:sz w:val="22"/>
          <w:szCs w:val="22"/>
          <w:lang w:eastAsia="en-GB"/>
          <w14:ligatures w14:val="none"/>
        </w:rPr>
        <w:t>shall have exclusive jurisdiction over any disputes arising out of or in connection with this Agreement.</w:t>
      </w:r>
    </w:p>
    <w:p w14:paraId="09078E0C" w14:textId="77777777" w:rsidR="00C12C8A" w:rsidRDefault="00C12C8A" w:rsidP="002603E0">
      <w:pPr>
        <w:keepNext/>
        <w:keepLines/>
        <w:spacing w:after="17" w:line="240" w:lineRule="auto"/>
        <w:ind w:right="95"/>
        <w:outlineLvl w:val="0"/>
        <w:rPr>
          <w:rFonts w:ascii="Calibri" w:eastAsia="Arial" w:hAnsi="Calibri" w:cs="Calibri"/>
          <w:b/>
          <w:sz w:val="22"/>
          <w:szCs w:val="22"/>
          <w:lang w:eastAsia="en-GB"/>
          <w14:ligatures w14:val="none"/>
        </w:rPr>
      </w:pPr>
    </w:p>
    <w:p w14:paraId="2553417D" w14:textId="5B633C27" w:rsidR="00C504FC" w:rsidRPr="00C12C8A" w:rsidRDefault="00C504FC" w:rsidP="0027550C">
      <w:pPr>
        <w:keepNext/>
        <w:keepLines/>
        <w:numPr>
          <w:ilvl w:val="0"/>
          <w:numId w:val="4"/>
        </w:numPr>
        <w:spacing w:after="17" w:line="360" w:lineRule="auto"/>
        <w:ind w:left="426" w:right="95"/>
        <w:outlineLvl w:val="0"/>
        <w:rPr>
          <w:rFonts w:ascii="Calibri" w:eastAsia="Arial" w:hAnsi="Calibri" w:cs="Calibri"/>
          <w:b/>
          <w:sz w:val="22"/>
          <w:szCs w:val="22"/>
          <w:lang w:eastAsia="en-GB"/>
          <w14:ligatures w14:val="none"/>
        </w:rPr>
      </w:pPr>
      <w:r w:rsidRPr="00C12C8A">
        <w:rPr>
          <w:rFonts w:ascii="Calibri" w:eastAsia="Arial" w:hAnsi="Calibri" w:cs="Calibri"/>
          <w:b/>
          <w:sz w:val="22"/>
          <w:szCs w:val="22"/>
          <w:lang w:eastAsia="en-GB"/>
          <w14:ligatures w14:val="none"/>
        </w:rPr>
        <w:t>MISCELLANEOUS</w:t>
      </w:r>
      <w:r w:rsidR="00D54E94" w:rsidRPr="00C12C8A">
        <w:rPr>
          <w:rFonts w:ascii="Calibri" w:eastAsia="Arial" w:hAnsi="Calibri" w:cs="Calibri"/>
          <w:b/>
          <w:sz w:val="22"/>
          <w:szCs w:val="22"/>
          <w:lang w:eastAsia="en-GB"/>
          <w14:ligatures w14:val="none"/>
        </w:rPr>
        <w:t>:</w:t>
      </w:r>
    </w:p>
    <w:p w14:paraId="06042C8F" w14:textId="564F2FBD" w:rsidR="00C504FC" w:rsidRPr="00C12C8A" w:rsidRDefault="00C504FC"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Arial" w:hAnsi="Calibri" w:cs="Calibri"/>
          <w:b/>
          <w:sz w:val="22"/>
          <w:szCs w:val="22"/>
        </w:rPr>
        <w:t xml:space="preserve"> Amendment: </w:t>
      </w:r>
      <w:r w:rsidRPr="00C12C8A">
        <w:rPr>
          <w:rFonts w:ascii="Calibri" w:eastAsia="Aptos" w:hAnsi="Calibri" w:cs="Calibri"/>
          <w:sz w:val="22"/>
          <w:szCs w:val="22"/>
        </w:rPr>
        <w:t xml:space="preserve">No amendment or waiver shall be valid unless in writing and signed by an authorised representative of </w:t>
      </w:r>
      <w:r w:rsidR="00DE244A" w:rsidRPr="002E6BD9">
        <w:rPr>
          <w:rFonts w:ascii="Calibri" w:eastAsia="Arial" w:hAnsi="Calibri" w:cs="Calibri"/>
          <w:bCs/>
          <w:sz w:val="22"/>
          <w:szCs w:val="22"/>
        </w:rPr>
        <w:t>Service Provider</w:t>
      </w:r>
      <w:r w:rsidRPr="002603E0">
        <w:rPr>
          <w:rFonts w:ascii="Calibri" w:eastAsia="Aptos" w:hAnsi="Calibri" w:cs="Calibri"/>
          <w:bCs/>
          <w:sz w:val="22"/>
          <w:szCs w:val="22"/>
        </w:rPr>
        <w:t>.</w:t>
      </w:r>
    </w:p>
    <w:p w14:paraId="692E1CC0" w14:textId="77777777" w:rsidR="00C504FC" w:rsidRPr="00C12C8A" w:rsidRDefault="00C504FC"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Arial" w:hAnsi="Calibri" w:cs="Calibri"/>
          <w:b/>
          <w:sz w:val="22"/>
          <w:szCs w:val="22"/>
        </w:rPr>
        <w:t xml:space="preserve"> Entire Agreement: </w:t>
      </w:r>
      <w:r w:rsidRPr="00C12C8A">
        <w:rPr>
          <w:rFonts w:ascii="Calibri" w:eastAsia="Aptos" w:hAnsi="Calibri" w:cs="Calibri"/>
          <w:sz w:val="22"/>
          <w:szCs w:val="22"/>
        </w:rPr>
        <w:t xml:space="preserve">This Agreement and its Schedules constitute the complete agreement between the Parties and supersede all prior discussions. </w:t>
      </w:r>
    </w:p>
    <w:p w14:paraId="2911D16F" w14:textId="4AC835F3" w:rsidR="00C504FC" w:rsidRPr="00C12C8A" w:rsidRDefault="00C504FC"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Arial" w:hAnsi="Calibri" w:cs="Calibri"/>
          <w:b/>
          <w:sz w:val="22"/>
          <w:szCs w:val="22"/>
        </w:rPr>
        <w:t xml:space="preserve">Assignment: </w:t>
      </w:r>
      <w:r w:rsidRPr="00C12C8A">
        <w:rPr>
          <w:rFonts w:ascii="Calibri" w:eastAsia="Aptos" w:hAnsi="Calibri" w:cs="Calibri"/>
          <w:sz w:val="22"/>
          <w:szCs w:val="22"/>
        </w:rPr>
        <w:t xml:space="preserve">The </w:t>
      </w:r>
      <w:r w:rsidR="002603E0">
        <w:rPr>
          <w:rFonts w:ascii="Calibri" w:eastAsia="Arial" w:hAnsi="Calibri" w:cs="Calibri"/>
          <w:bCs/>
          <w:sz w:val="22"/>
          <w:szCs w:val="22"/>
        </w:rPr>
        <w:t xml:space="preserve">Service Provider </w:t>
      </w:r>
      <w:r w:rsidRPr="007F6F9D">
        <w:rPr>
          <w:rFonts w:ascii="Calibri" w:eastAsia="Aptos" w:hAnsi="Calibri" w:cs="Calibri"/>
          <w:bCs/>
          <w:sz w:val="22"/>
          <w:szCs w:val="22"/>
        </w:rPr>
        <w:t>shall</w:t>
      </w:r>
      <w:r w:rsidRPr="00C12C8A">
        <w:rPr>
          <w:rFonts w:ascii="Calibri" w:eastAsia="Aptos" w:hAnsi="Calibri" w:cs="Calibri"/>
          <w:sz w:val="22"/>
          <w:szCs w:val="22"/>
        </w:rPr>
        <w:t xml:space="preserve"> not assign, transfer, or subcontract any rights or obligations without prior written consent of </w:t>
      </w:r>
      <w:r w:rsidR="002603E0">
        <w:rPr>
          <w:rFonts w:ascii="Calibri" w:eastAsia="Aptos" w:hAnsi="Calibri" w:cs="Calibri"/>
          <w:sz w:val="22"/>
          <w:szCs w:val="22"/>
        </w:rPr>
        <w:t>Client</w:t>
      </w:r>
      <w:r w:rsidRPr="00C12C8A">
        <w:rPr>
          <w:rFonts w:ascii="Calibri" w:eastAsia="Aptos" w:hAnsi="Calibri" w:cs="Calibri"/>
          <w:sz w:val="22"/>
          <w:szCs w:val="22"/>
        </w:rPr>
        <w:t xml:space="preserve">. </w:t>
      </w:r>
    </w:p>
    <w:p w14:paraId="2A3924E8" w14:textId="259011AE" w:rsidR="00C504FC" w:rsidRPr="00C12C8A" w:rsidRDefault="00C504FC"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Arial" w:hAnsi="Calibri" w:cs="Calibri"/>
          <w:b/>
          <w:sz w:val="22"/>
          <w:szCs w:val="22"/>
        </w:rPr>
        <w:lastRenderedPageBreak/>
        <w:t xml:space="preserve">Force Majeure: </w:t>
      </w:r>
      <w:r w:rsidRPr="00C12C8A">
        <w:rPr>
          <w:rFonts w:ascii="Calibri" w:eastAsia="Arial" w:hAnsi="Calibri" w:cs="Calibri"/>
          <w:bCs/>
          <w:sz w:val="22"/>
          <w:szCs w:val="22"/>
        </w:rPr>
        <w:t>Neither Party shall be liable for any delay or failure in performance due to events beyond its reasonable control. The affected Party must notify the other Party in writing within 48 hours of becoming aware of such an event. The Parties shall mutually agree on their respective roles and responsibilities to mitigate the impact and resume performance as soon as reasonably possible.</w:t>
      </w:r>
    </w:p>
    <w:p w14:paraId="465395B1" w14:textId="26687309" w:rsidR="00255AF5" w:rsidRPr="00C12C8A" w:rsidRDefault="00255AF5"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Calibri" w:hAnsi="Calibri" w:cs="Calibri"/>
          <w:b/>
          <w:bCs/>
          <w:sz w:val="22"/>
          <w:szCs w:val="22"/>
        </w:rPr>
        <w:t>Exclusivity:</w:t>
      </w:r>
      <w:r w:rsidRPr="00C12C8A">
        <w:rPr>
          <w:rFonts w:ascii="Calibri" w:eastAsia="Calibri" w:hAnsi="Calibri" w:cs="Calibri"/>
          <w:sz w:val="22"/>
          <w:szCs w:val="22"/>
        </w:rPr>
        <w:t xml:space="preserve"> </w:t>
      </w:r>
      <w:r w:rsidR="002603E0" w:rsidRPr="002603E0">
        <w:rPr>
          <w:rFonts w:ascii="Calibri" w:eastAsia="Calibri" w:hAnsi="Calibri" w:cs="Calibri"/>
          <w:sz w:val="22"/>
          <w:szCs w:val="22"/>
        </w:rPr>
        <w:t>The Client agrees that the Service Provider shall have exclusive rights to provide professional photography and videography services for the wedding event(s) covered under this Agreement. The Client shall not engage any other professional photographer or videographer for the same event(s) without the prior written consent of the Service Provider and shall ensure that no third party interferes with or restricts the performance of the Services</w:t>
      </w:r>
      <w:r w:rsidRPr="00C12C8A">
        <w:rPr>
          <w:rFonts w:ascii="Calibri" w:eastAsia="Calibri" w:hAnsi="Calibri" w:cs="Calibri"/>
          <w:sz w:val="22"/>
          <w:szCs w:val="22"/>
        </w:rPr>
        <w:t>.</w:t>
      </w:r>
    </w:p>
    <w:p w14:paraId="13534330" w14:textId="08591EBE" w:rsidR="002603E0" w:rsidRPr="00C12C8A" w:rsidRDefault="00C504FC" w:rsidP="0027550C">
      <w:pPr>
        <w:numPr>
          <w:ilvl w:val="1"/>
          <w:numId w:val="4"/>
        </w:numPr>
        <w:spacing w:after="6" w:line="360" w:lineRule="auto"/>
        <w:ind w:left="426" w:right="95" w:hanging="491"/>
        <w:contextualSpacing/>
        <w:jc w:val="both"/>
        <w:rPr>
          <w:rFonts w:ascii="Calibri" w:eastAsia="Calibri" w:hAnsi="Calibri" w:cs="Calibri"/>
          <w:sz w:val="22"/>
          <w:szCs w:val="22"/>
        </w:rPr>
      </w:pPr>
      <w:r w:rsidRPr="00C12C8A">
        <w:rPr>
          <w:rFonts w:ascii="Calibri" w:eastAsia="Arial" w:hAnsi="Calibri" w:cs="Calibri"/>
          <w:b/>
          <w:sz w:val="22"/>
          <w:szCs w:val="22"/>
        </w:rPr>
        <w:t xml:space="preserve">Severability: </w:t>
      </w:r>
      <w:r w:rsidRPr="00C12C8A">
        <w:rPr>
          <w:rFonts w:ascii="Calibri" w:eastAsia="Aptos" w:hAnsi="Calibri" w:cs="Calibri"/>
          <w:sz w:val="22"/>
          <w:szCs w:val="22"/>
        </w:rPr>
        <w:t>If any provision is held invalid or unenforceable, the remaining provisions shall remain in full force and effect, and the invalid provision shall be replaced with a valid provision that most closely reflects the original intent.</w:t>
      </w:r>
    </w:p>
    <w:p w14:paraId="0455EDD5" w14:textId="77777777" w:rsidR="002603E0" w:rsidRDefault="00C504FC" w:rsidP="002603E0">
      <w:pPr>
        <w:numPr>
          <w:ilvl w:val="1"/>
          <w:numId w:val="4"/>
        </w:numPr>
        <w:spacing w:after="6" w:line="360" w:lineRule="auto"/>
        <w:ind w:left="426" w:right="95" w:hanging="491"/>
        <w:contextualSpacing/>
        <w:jc w:val="both"/>
        <w:rPr>
          <w:rFonts w:ascii="Calibri" w:eastAsia="Arial" w:hAnsi="Calibri" w:cs="Calibri"/>
          <w:bCs/>
          <w:sz w:val="22"/>
          <w:szCs w:val="22"/>
        </w:rPr>
      </w:pPr>
      <w:r w:rsidRPr="002603E0">
        <w:rPr>
          <w:rFonts w:ascii="Calibri" w:eastAsia="Arial" w:hAnsi="Calibri" w:cs="Calibri"/>
          <w:b/>
          <w:sz w:val="22"/>
          <w:szCs w:val="22"/>
        </w:rPr>
        <w:t xml:space="preserve">Notices: </w:t>
      </w:r>
      <w:r w:rsidR="002603E0" w:rsidRPr="002E6BD9">
        <w:rPr>
          <w:rFonts w:ascii="Calibri" w:eastAsia="Arial" w:hAnsi="Calibri" w:cs="Calibri"/>
          <w:bCs/>
          <w:sz w:val="22"/>
          <w:szCs w:val="22"/>
        </w:rPr>
        <w:t>All notices under this Agreement shall be in writing and sent by hand, courier, registered post, or email to the addresses stated herein or as updated in writing. Notices shall be deemed received upon delivery or written acknowledgment, whichever is earlier.</w:t>
      </w:r>
    </w:p>
    <w:tbl>
      <w:tblPr>
        <w:tblStyle w:val="TableGrid0"/>
        <w:tblW w:w="0" w:type="auto"/>
        <w:jc w:val="center"/>
        <w:tblLook w:val="04A0" w:firstRow="1" w:lastRow="0" w:firstColumn="1" w:lastColumn="0" w:noHBand="0" w:noVBand="1"/>
      </w:tblPr>
      <w:tblGrid>
        <w:gridCol w:w="4508"/>
        <w:gridCol w:w="4508"/>
      </w:tblGrid>
      <w:tr w:rsidR="002603E0" w14:paraId="2BBBDA21" w14:textId="77777777" w:rsidTr="002E6BD9">
        <w:trPr>
          <w:jc w:val="center"/>
        </w:trPr>
        <w:tc>
          <w:tcPr>
            <w:tcW w:w="4508" w:type="dxa"/>
          </w:tcPr>
          <w:p w14:paraId="2E663947" w14:textId="77777777" w:rsidR="002603E0" w:rsidRPr="002E6BD9" w:rsidRDefault="002603E0" w:rsidP="002E6BD9">
            <w:pPr>
              <w:spacing w:after="6" w:line="360" w:lineRule="auto"/>
              <w:ind w:right="95"/>
              <w:jc w:val="both"/>
              <w:rPr>
                <w:rFonts w:ascii="Calibri" w:eastAsia="Arial" w:hAnsi="Calibri" w:cs="Calibri"/>
                <w:b/>
                <w:sz w:val="22"/>
                <w:szCs w:val="22"/>
              </w:rPr>
            </w:pPr>
            <w:r w:rsidRPr="002E6BD9">
              <w:rPr>
                <w:rFonts w:ascii="Calibri" w:eastAsia="Arial" w:hAnsi="Calibri" w:cs="Calibri"/>
                <w:b/>
                <w:sz w:val="22"/>
                <w:szCs w:val="22"/>
              </w:rPr>
              <w:t xml:space="preserve">Service Provider: </w:t>
            </w:r>
          </w:p>
          <w:p w14:paraId="28095626" w14:textId="22B0243F" w:rsidR="002603E0" w:rsidRPr="002E6BD9" w:rsidRDefault="002603E0" w:rsidP="002E6BD9">
            <w:pPr>
              <w:spacing w:after="6" w:line="360" w:lineRule="auto"/>
              <w:ind w:right="95"/>
              <w:jc w:val="both"/>
              <w:rPr>
                <w:rFonts w:ascii="Calibri" w:eastAsia="Arial" w:hAnsi="Calibri" w:cs="Calibri"/>
                <w:bCs/>
                <w:sz w:val="22"/>
                <w:szCs w:val="22"/>
              </w:rPr>
            </w:pPr>
            <w:r w:rsidRPr="002E6BD9">
              <w:rPr>
                <w:rFonts w:ascii="Calibri" w:eastAsia="Arial" w:hAnsi="Calibri" w:cs="Calibri"/>
                <w:bCs/>
                <w:sz w:val="22"/>
                <w:szCs w:val="22"/>
              </w:rPr>
              <w:t>Email: _____________</w:t>
            </w:r>
          </w:p>
        </w:tc>
        <w:tc>
          <w:tcPr>
            <w:tcW w:w="4508" w:type="dxa"/>
          </w:tcPr>
          <w:p w14:paraId="32F4C246" w14:textId="77777777" w:rsidR="002603E0" w:rsidRPr="002603E0" w:rsidRDefault="002603E0" w:rsidP="002603E0">
            <w:pPr>
              <w:spacing w:after="6" w:line="360" w:lineRule="auto"/>
              <w:ind w:right="95"/>
              <w:contextualSpacing/>
              <w:jc w:val="both"/>
              <w:rPr>
                <w:rFonts w:ascii="Calibri" w:eastAsia="Arial" w:hAnsi="Calibri" w:cs="Calibri"/>
                <w:b/>
                <w:sz w:val="22"/>
                <w:szCs w:val="22"/>
              </w:rPr>
            </w:pPr>
            <w:r w:rsidRPr="002603E0">
              <w:rPr>
                <w:rFonts w:ascii="Calibri" w:eastAsia="Arial" w:hAnsi="Calibri" w:cs="Calibri"/>
                <w:b/>
                <w:sz w:val="22"/>
                <w:szCs w:val="22"/>
              </w:rPr>
              <w:t>Client: _____________</w:t>
            </w:r>
          </w:p>
          <w:p w14:paraId="093AB198" w14:textId="0AEC7DDA" w:rsidR="002603E0" w:rsidRDefault="002603E0" w:rsidP="002603E0">
            <w:pPr>
              <w:spacing w:after="6" w:line="360" w:lineRule="auto"/>
              <w:ind w:right="95"/>
              <w:contextualSpacing/>
              <w:jc w:val="both"/>
              <w:rPr>
                <w:rFonts w:ascii="Calibri" w:eastAsia="Arial" w:hAnsi="Calibri" w:cs="Calibri"/>
                <w:bCs/>
                <w:sz w:val="22"/>
                <w:szCs w:val="22"/>
              </w:rPr>
            </w:pPr>
            <w:r w:rsidRPr="00C70EB4">
              <w:rPr>
                <w:rFonts w:ascii="Calibri" w:eastAsia="Arial" w:hAnsi="Calibri" w:cs="Calibri"/>
                <w:bCs/>
                <w:sz w:val="22"/>
                <w:szCs w:val="22"/>
              </w:rPr>
              <w:t>Email: _____________</w:t>
            </w:r>
          </w:p>
        </w:tc>
      </w:tr>
    </w:tbl>
    <w:p w14:paraId="3AB66159" w14:textId="2CAD3395" w:rsidR="002603E0" w:rsidRPr="002E6BD9" w:rsidRDefault="002603E0" w:rsidP="002E6BD9">
      <w:pPr>
        <w:spacing w:after="6" w:line="360" w:lineRule="auto"/>
        <w:ind w:right="95"/>
        <w:contextualSpacing/>
        <w:jc w:val="both"/>
        <w:rPr>
          <w:rFonts w:ascii="Calibri" w:eastAsia="Arial" w:hAnsi="Calibri" w:cs="Calibri"/>
          <w:bCs/>
          <w:sz w:val="22"/>
          <w:szCs w:val="22"/>
        </w:rPr>
      </w:pPr>
    </w:p>
    <w:p w14:paraId="261D4DC2" w14:textId="46A0B23E" w:rsidR="00C12C8A" w:rsidRDefault="00C504FC" w:rsidP="002E6BD9">
      <w:pPr>
        <w:spacing w:after="6" w:line="360" w:lineRule="auto"/>
        <w:ind w:right="95"/>
        <w:contextualSpacing/>
        <w:jc w:val="both"/>
        <w:rPr>
          <w:rFonts w:ascii="Calibri" w:eastAsia="Times New Roman" w:hAnsi="Calibri" w:cs="Calibri"/>
          <w:sz w:val="22"/>
          <w:szCs w:val="22"/>
          <w:lang w:eastAsia="en-GB"/>
          <w14:ligatures w14:val="none"/>
        </w:rPr>
      </w:pPr>
      <w:r w:rsidRPr="00C12C8A">
        <w:rPr>
          <w:rFonts w:ascii="Calibri" w:eastAsia="Arial" w:hAnsi="Calibri" w:cs="Calibri"/>
          <w:b/>
          <w:sz w:val="22"/>
          <w:szCs w:val="22"/>
          <w:lang w:eastAsia="en-GB"/>
          <w14:ligatures w14:val="none"/>
        </w:rPr>
        <w:t xml:space="preserve">INTENDING TO BE BOUND, </w:t>
      </w:r>
      <w:r w:rsidRPr="00C12C8A">
        <w:rPr>
          <w:rFonts w:ascii="Calibri" w:eastAsia="Times New Roman" w:hAnsi="Calibri" w:cs="Calibri"/>
          <w:sz w:val="22"/>
          <w:szCs w:val="22"/>
          <w:lang w:eastAsia="en-GB"/>
          <w14:ligatures w14:val="none"/>
        </w:rPr>
        <w:t>the Parties have executed this Agreement as of the date first above set forth.</w:t>
      </w:r>
    </w:p>
    <w:p w14:paraId="3CC34EC1" w14:textId="77777777" w:rsidR="000A3CD1" w:rsidRDefault="000A3CD1" w:rsidP="000818BC">
      <w:pPr>
        <w:spacing w:after="46" w:line="360" w:lineRule="auto"/>
        <w:ind w:right="95" w:hanging="10"/>
        <w:jc w:val="both"/>
        <w:rPr>
          <w:rFonts w:ascii="Calibri" w:eastAsia="Times New Roman" w:hAnsi="Calibri" w:cs="Calibri"/>
          <w:sz w:val="22"/>
          <w:szCs w:val="22"/>
          <w:lang w:eastAsia="en-GB"/>
          <w14:ligatures w14:val="none"/>
        </w:rPr>
      </w:pPr>
    </w:p>
    <w:p w14:paraId="67C934FF" w14:textId="77777777" w:rsidR="000A3CD1" w:rsidRPr="00C12C8A" w:rsidRDefault="000A3CD1" w:rsidP="000818BC">
      <w:pPr>
        <w:spacing w:after="46" w:line="360" w:lineRule="auto"/>
        <w:ind w:right="95" w:hanging="10"/>
        <w:jc w:val="both"/>
        <w:rPr>
          <w:rFonts w:ascii="Calibri" w:eastAsia="Calibri" w:hAnsi="Calibri" w:cs="Calibri"/>
          <w:sz w:val="22"/>
          <w:szCs w:val="22"/>
          <w:lang w:eastAsia="en-GB"/>
          <w14:ligatures w14:val="none"/>
        </w:rPr>
      </w:pPr>
    </w:p>
    <w:p w14:paraId="25E941E6" w14:textId="77777777" w:rsidR="00C504FC" w:rsidRPr="00C12C8A" w:rsidRDefault="00C504FC" w:rsidP="00C12C8A">
      <w:pPr>
        <w:spacing w:after="46" w:line="240" w:lineRule="auto"/>
        <w:ind w:right="95" w:hanging="10"/>
        <w:jc w:val="both"/>
        <w:rPr>
          <w:rFonts w:ascii="Calibri" w:eastAsia="Calibri" w:hAnsi="Calibri" w:cs="Calibri"/>
          <w:sz w:val="22"/>
          <w:szCs w:val="22"/>
          <w:lang w:eastAsia="en-GB"/>
          <w14:ligatures w14:val="none"/>
        </w:rPr>
      </w:pPr>
    </w:p>
    <w:tbl>
      <w:tblPr>
        <w:tblStyle w:val="TableGrid"/>
        <w:tblW w:w="9257" w:type="dxa"/>
        <w:tblInd w:w="361" w:type="dxa"/>
        <w:tblCellMar>
          <w:top w:w="29" w:type="dxa"/>
          <w:bottom w:w="14" w:type="dxa"/>
        </w:tblCellMar>
        <w:tblLook w:val="04A0" w:firstRow="1" w:lastRow="0" w:firstColumn="1" w:lastColumn="0" w:noHBand="0" w:noVBand="1"/>
      </w:tblPr>
      <w:tblGrid>
        <w:gridCol w:w="6187"/>
        <w:gridCol w:w="3070"/>
      </w:tblGrid>
      <w:tr w:rsidR="00C504FC" w:rsidRPr="00C12C8A" w14:paraId="669847A9" w14:textId="77777777">
        <w:trPr>
          <w:trHeight w:val="348"/>
        </w:trPr>
        <w:tc>
          <w:tcPr>
            <w:tcW w:w="6187" w:type="dxa"/>
          </w:tcPr>
          <w:p w14:paraId="5BB95192" w14:textId="3A29EA1A" w:rsidR="00C504FC" w:rsidRPr="00C12C8A" w:rsidRDefault="00DD4276" w:rsidP="000818BC">
            <w:pPr>
              <w:spacing w:line="360" w:lineRule="auto"/>
              <w:ind w:right="95"/>
              <w:rPr>
                <w:rFonts w:ascii="Calibri" w:eastAsia="Calibri" w:hAnsi="Calibri" w:cs="Calibri"/>
                <w:sz w:val="22"/>
                <w:szCs w:val="22"/>
              </w:rPr>
            </w:pPr>
            <w:r>
              <w:rPr>
                <w:rFonts w:ascii="Calibri" w:eastAsia="Calibri" w:hAnsi="Calibri" w:cs="Calibri"/>
                <w:sz w:val="22"/>
                <w:szCs w:val="22"/>
              </w:rPr>
              <w:t>SERVICE PROVIDER</w:t>
            </w:r>
          </w:p>
        </w:tc>
        <w:tc>
          <w:tcPr>
            <w:tcW w:w="3070" w:type="dxa"/>
          </w:tcPr>
          <w:p w14:paraId="6F7B41CD" w14:textId="7506BA63" w:rsidR="00C504FC" w:rsidRPr="00C12C8A" w:rsidRDefault="00DD4276" w:rsidP="000818BC">
            <w:pPr>
              <w:spacing w:line="360" w:lineRule="auto"/>
              <w:ind w:right="95"/>
              <w:rPr>
                <w:rFonts w:ascii="Calibri" w:eastAsia="Calibri" w:hAnsi="Calibri" w:cs="Calibri"/>
                <w:sz w:val="22"/>
                <w:szCs w:val="22"/>
              </w:rPr>
            </w:pPr>
            <w:r>
              <w:rPr>
                <w:rFonts w:ascii="Calibri" w:eastAsia="Calibri" w:hAnsi="Calibri" w:cs="Calibri"/>
                <w:sz w:val="22"/>
                <w:szCs w:val="22"/>
              </w:rPr>
              <w:t>CLIENT</w:t>
            </w:r>
          </w:p>
        </w:tc>
      </w:tr>
    </w:tbl>
    <w:p w14:paraId="4223F04A" w14:textId="42ACD4EA" w:rsidR="00844D92" w:rsidRPr="00C12C8A" w:rsidRDefault="00844D92" w:rsidP="000818BC">
      <w:pPr>
        <w:spacing w:line="360" w:lineRule="auto"/>
        <w:ind w:right="95"/>
        <w:rPr>
          <w:rFonts w:ascii="Calibri" w:hAnsi="Calibri" w:cs="Calibri"/>
          <w:sz w:val="22"/>
          <w:szCs w:val="22"/>
        </w:rPr>
      </w:pPr>
    </w:p>
    <w:p w14:paraId="7B70E5DA" w14:textId="77777777" w:rsidR="00844D92" w:rsidRPr="00C12C8A" w:rsidRDefault="00844D92" w:rsidP="00C12C8A">
      <w:pPr>
        <w:spacing w:line="360" w:lineRule="auto"/>
        <w:rPr>
          <w:rFonts w:ascii="Calibri" w:hAnsi="Calibri" w:cs="Calibri"/>
          <w:sz w:val="22"/>
          <w:szCs w:val="22"/>
        </w:rPr>
      </w:pPr>
      <w:r w:rsidRPr="00C12C8A">
        <w:rPr>
          <w:rFonts w:ascii="Calibri" w:hAnsi="Calibri" w:cs="Calibri"/>
          <w:sz w:val="22"/>
          <w:szCs w:val="22"/>
        </w:rPr>
        <w:br w:type="page"/>
      </w:r>
    </w:p>
    <w:p w14:paraId="4D64C1DE" w14:textId="32B4C9B2" w:rsidR="00844D92" w:rsidRPr="00C12C8A" w:rsidRDefault="00844D92" w:rsidP="000818BC">
      <w:pPr>
        <w:spacing w:line="360" w:lineRule="auto"/>
        <w:ind w:right="95"/>
        <w:jc w:val="center"/>
        <w:rPr>
          <w:rFonts w:ascii="Calibri" w:hAnsi="Calibri" w:cs="Calibri"/>
          <w:b/>
          <w:bCs/>
          <w:sz w:val="22"/>
          <w:szCs w:val="22"/>
        </w:rPr>
      </w:pPr>
      <w:r w:rsidRPr="00C12C8A">
        <w:rPr>
          <w:rFonts w:ascii="Calibri" w:hAnsi="Calibri" w:cs="Calibri"/>
          <w:b/>
          <w:bCs/>
          <w:sz w:val="22"/>
          <w:szCs w:val="22"/>
        </w:rPr>
        <w:lastRenderedPageBreak/>
        <w:t>ANNEXURE A: Deliverables/ Scope of Work:</w:t>
      </w:r>
    </w:p>
    <w:p w14:paraId="01E6481B" w14:textId="61A85B7B" w:rsidR="00332897" w:rsidRPr="00C12C8A" w:rsidRDefault="00332897" w:rsidP="000818BC">
      <w:pPr>
        <w:spacing w:line="360" w:lineRule="auto"/>
        <w:ind w:right="95"/>
        <w:rPr>
          <w:rFonts w:ascii="Calibri" w:hAnsi="Calibri" w:cs="Calibri"/>
          <w:sz w:val="22"/>
          <w:szCs w:val="22"/>
        </w:rPr>
      </w:pPr>
    </w:p>
    <w:p w14:paraId="12CA65D6" w14:textId="77777777" w:rsidR="00332897" w:rsidRPr="00C12C8A" w:rsidRDefault="00332897" w:rsidP="00C12C8A">
      <w:pPr>
        <w:spacing w:line="360" w:lineRule="auto"/>
        <w:rPr>
          <w:rFonts w:ascii="Calibri" w:hAnsi="Calibri" w:cs="Calibri"/>
          <w:sz w:val="22"/>
          <w:szCs w:val="22"/>
        </w:rPr>
      </w:pPr>
      <w:r w:rsidRPr="00C12C8A">
        <w:rPr>
          <w:rFonts w:ascii="Calibri" w:hAnsi="Calibri" w:cs="Calibri"/>
          <w:sz w:val="22"/>
          <w:szCs w:val="22"/>
        </w:rPr>
        <w:br w:type="page"/>
      </w:r>
    </w:p>
    <w:p w14:paraId="2407FE02" w14:textId="35FE2640" w:rsidR="00332897" w:rsidRPr="00C12C8A" w:rsidRDefault="00332897" w:rsidP="000818BC">
      <w:pPr>
        <w:spacing w:line="360" w:lineRule="auto"/>
        <w:ind w:right="95"/>
        <w:jc w:val="center"/>
        <w:rPr>
          <w:rFonts w:ascii="Calibri" w:eastAsia="Calibri" w:hAnsi="Calibri" w:cs="Calibri"/>
          <w:b/>
          <w:bCs/>
          <w:sz w:val="22"/>
          <w:szCs w:val="22"/>
        </w:rPr>
      </w:pPr>
      <w:r w:rsidRPr="00C12C8A">
        <w:rPr>
          <w:rFonts w:ascii="Calibri" w:hAnsi="Calibri" w:cs="Calibri"/>
          <w:b/>
          <w:bCs/>
          <w:sz w:val="22"/>
          <w:szCs w:val="22"/>
        </w:rPr>
        <w:lastRenderedPageBreak/>
        <w:t xml:space="preserve">ANNEXURE B: </w:t>
      </w:r>
      <w:r w:rsidRPr="00C12C8A">
        <w:rPr>
          <w:rFonts w:ascii="Calibri" w:eastAsia="Calibri" w:hAnsi="Calibri" w:cs="Calibri"/>
          <w:b/>
          <w:bCs/>
          <w:sz w:val="22"/>
          <w:szCs w:val="22"/>
        </w:rPr>
        <w:t xml:space="preserve">PAYMENT TERMS/ </w:t>
      </w:r>
      <w:r w:rsidR="00FB498E">
        <w:rPr>
          <w:rFonts w:ascii="Calibri" w:eastAsia="Calibri" w:hAnsi="Calibri" w:cs="Calibri"/>
          <w:b/>
          <w:bCs/>
          <w:sz w:val="22"/>
          <w:szCs w:val="22"/>
        </w:rPr>
        <w:t>SERVICE PROVIDER</w:t>
      </w:r>
      <w:r w:rsidRPr="00C12C8A">
        <w:rPr>
          <w:rFonts w:ascii="Calibri" w:eastAsia="Calibri" w:hAnsi="Calibri" w:cs="Calibri"/>
          <w:b/>
          <w:bCs/>
          <w:sz w:val="22"/>
          <w:szCs w:val="22"/>
        </w:rPr>
        <w:t xml:space="preserve"> FEES</w:t>
      </w:r>
    </w:p>
    <w:p w14:paraId="2CFDCD1F" w14:textId="77777777" w:rsidR="00332897" w:rsidRPr="00C12C8A" w:rsidRDefault="00332897" w:rsidP="000818BC">
      <w:pPr>
        <w:spacing w:line="360" w:lineRule="auto"/>
        <w:ind w:right="95"/>
        <w:rPr>
          <w:rFonts w:ascii="Calibri" w:hAnsi="Calibri" w:cs="Calibri"/>
          <w:b/>
          <w:bCs/>
          <w:sz w:val="22"/>
          <w:szCs w:val="22"/>
        </w:rPr>
      </w:pPr>
    </w:p>
    <w:sectPr w:rsidR="00332897" w:rsidRPr="00C12C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tract Bazaar" w:date="2026-02-03T15:55:00Z" w:initials="CB">
    <w:p w14:paraId="6FFF2CF5" w14:textId="77777777" w:rsidR="00CB3034" w:rsidRDefault="00CB3034" w:rsidP="00CB3034">
      <w:pPr>
        <w:pStyle w:val="CommentText"/>
      </w:pPr>
      <w:r>
        <w:rPr>
          <w:rStyle w:val="CommentReference"/>
        </w:rPr>
        <w:annotationRef/>
      </w:r>
      <w:r>
        <w:t>Client to Confirm.</w:t>
      </w:r>
    </w:p>
  </w:comment>
  <w:comment w:id="1" w:author="Contract Bazaar" w:date="2026-02-03T15:55:00Z" w:initials="CB">
    <w:p w14:paraId="722A58C1" w14:textId="3EF81C25" w:rsidR="00CB3034" w:rsidRDefault="00CB3034" w:rsidP="00CB3034">
      <w:pPr>
        <w:pStyle w:val="CommentText"/>
      </w:pPr>
      <w:r>
        <w:rPr>
          <w:rStyle w:val="CommentReference"/>
        </w:rPr>
        <w:annotationRef/>
      </w:r>
      <w:r>
        <w:t>Client to Confirm</w:t>
      </w:r>
    </w:p>
  </w:comment>
  <w:comment w:id="2" w:author="Contract Bazaar" w:date="2026-02-03T15:54:00Z" w:initials="CB">
    <w:p w14:paraId="789EEB45" w14:textId="37BE64E8" w:rsidR="00CB3034" w:rsidRDefault="00CB3034" w:rsidP="00CB3034">
      <w:pPr>
        <w:pStyle w:val="CommentText"/>
      </w:pPr>
      <w:r>
        <w:rPr>
          <w:rStyle w:val="CommentReference"/>
        </w:rPr>
        <w:annotationRef/>
      </w:r>
      <w:r>
        <w:t>Client to Confirm.</w:t>
      </w:r>
    </w:p>
  </w:comment>
  <w:comment w:id="3" w:author="Contract Bazaar" w:date="2026-02-03T16:00:00Z" w:initials="CB">
    <w:p w14:paraId="3C1467A0" w14:textId="77777777" w:rsidR="002603E0" w:rsidRDefault="002603E0" w:rsidP="002603E0">
      <w:pPr>
        <w:pStyle w:val="CommentText"/>
      </w:pPr>
      <w:r>
        <w:rPr>
          <w:rStyle w:val="CommentReference"/>
        </w:rPr>
        <w:annotationRef/>
      </w:r>
      <w:r>
        <w:t>Client to Confirm</w:t>
      </w:r>
    </w:p>
  </w:comment>
  <w:comment w:id="4" w:author="Contract Bazaar" w:date="2026-02-03T16:00:00Z" w:initials="CB">
    <w:p w14:paraId="550149B0" w14:textId="77777777" w:rsidR="002603E0" w:rsidRDefault="002603E0" w:rsidP="002603E0">
      <w:pPr>
        <w:pStyle w:val="CommentText"/>
      </w:pPr>
      <w:r>
        <w:rPr>
          <w:rStyle w:val="CommentReference"/>
        </w:rPr>
        <w:annotationRef/>
      </w:r>
      <w:r>
        <w:t>Client to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F2CF5" w15:done="0"/>
  <w15:commentEx w15:paraId="722A58C1" w15:done="0"/>
  <w15:commentEx w15:paraId="789EEB45" w15:done="0"/>
  <w15:commentEx w15:paraId="3C1467A0" w15:done="0"/>
  <w15:commentEx w15:paraId="55014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04CDC" w16cex:dateUtc="2026-02-03T10:25:00Z"/>
  <w16cex:commentExtensible w16cex:durableId="599F699F" w16cex:dateUtc="2026-02-03T10:25:00Z"/>
  <w16cex:commentExtensible w16cex:durableId="343FEA63" w16cex:dateUtc="2026-02-03T10:24:00Z"/>
  <w16cex:commentExtensible w16cex:durableId="4B907317" w16cex:dateUtc="2026-02-03T10:30:00Z"/>
  <w16cex:commentExtensible w16cex:durableId="712F90C1" w16cex:dateUtc="2026-02-0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F2CF5" w16cid:durableId="72604CDC"/>
  <w16cid:commentId w16cid:paraId="722A58C1" w16cid:durableId="599F699F"/>
  <w16cid:commentId w16cid:paraId="789EEB45" w16cid:durableId="343FEA63"/>
  <w16cid:commentId w16cid:paraId="3C1467A0" w16cid:durableId="4B907317"/>
  <w16cid:commentId w16cid:paraId="550149B0" w16cid:durableId="712F90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1"/>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4B"/>
    <w:multiLevelType w:val="hybridMultilevel"/>
    <w:tmpl w:val="61B614D8"/>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3922CCE"/>
    <w:multiLevelType w:val="multilevel"/>
    <w:tmpl w:val="38B853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C33404"/>
    <w:multiLevelType w:val="hybridMultilevel"/>
    <w:tmpl w:val="5D10B6D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0A5349"/>
    <w:multiLevelType w:val="hybridMultilevel"/>
    <w:tmpl w:val="E08AA30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6837881"/>
    <w:multiLevelType w:val="multilevel"/>
    <w:tmpl w:val="8F3EBB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B7338"/>
    <w:multiLevelType w:val="multilevel"/>
    <w:tmpl w:val="1B3E9C40"/>
    <w:lvl w:ilvl="0">
      <w:start w:val="10"/>
      <w:numFmt w:val="decimal"/>
      <w:lvlText w:val="%1"/>
      <w:lvlJc w:val="left"/>
      <w:pPr>
        <w:ind w:left="480" w:hanging="480"/>
      </w:pPr>
      <w:rPr>
        <w:rFonts w:hint="default"/>
      </w:rPr>
    </w:lvl>
    <w:lvl w:ilvl="1">
      <w:start w:val="1"/>
      <w:numFmt w:val="decimal"/>
      <w:lvlText w:val="%1.%2"/>
      <w:lvlJc w:val="left"/>
      <w:pPr>
        <w:ind w:left="570" w:hanging="480"/>
      </w:pPr>
      <w:rPr>
        <w:rFonts w:hint="default"/>
        <w:b w:val="0"/>
        <w:bCs w:val="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15:restartNumberingAfterBreak="0">
    <w:nsid w:val="0A41219D"/>
    <w:multiLevelType w:val="hybridMultilevel"/>
    <w:tmpl w:val="64F6B19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BFC6703"/>
    <w:multiLevelType w:val="multilevel"/>
    <w:tmpl w:val="707496D8"/>
    <w:lvl w:ilvl="0">
      <w:start w:val="3"/>
      <w:numFmt w:val="decimal"/>
      <w:lvlText w:val="%1"/>
      <w:lvlJc w:val="left"/>
      <w:pPr>
        <w:ind w:left="444" w:hanging="444"/>
      </w:pPr>
      <w:rPr>
        <w:rFonts w:hint="default"/>
        <w:sz w:val="22"/>
        <w:szCs w:val="22"/>
      </w:rPr>
    </w:lvl>
    <w:lvl w:ilvl="1">
      <w:start w:val="1"/>
      <w:numFmt w:val="decimal"/>
      <w:lvlText w:val="%1.%2"/>
      <w:lvlJc w:val="left"/>
      <w:pPr>
        <w:ind w:left="804" w:hanging="444"/>
      </w:pPr>
      <w:rPr>
        <w:rFonts w:hint="default"/>
        <w:b/>
        <w:bCs w:val="0"/>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002A08"/>
    <w:multiLevelType w:val="hybridMultilevel"/>
    <w:tmpl w:val="6D42F1D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C472F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774F68"/>
    <w:multiLevelType w:val="hybridMultilevel"/>
    <w:tmpl w:val="1794C82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8926188"/>
    <w:multiLevelType w:val="hybridMultilevel"/>
    <w:tmpl w:val="27449DE8"/>
    <w:lvl w:ilvl="0" w:tplc="6520F3B8">
      <w:start w:val="1"/>
      <w:numFmt w:val="upperLetter"/>
      <w:lvlText w:val="%1."/>
      <w:lvlJc w:val="left"/>
      <w:pPr>
        <w:ind w:left="350" w:hanging="360"/>
      </w:pPr>
      <w:rPr>
        <w:rFonts w:hint="default"/>
        <w:b/>
        <w:sz w:val="22"/>
        <w:szCs w:val="22"/>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2" w15:restartNumberingAfterBreak="0">
    <w:nsid w:val="19DC3C40"/>
    <w:multiLevelType w:val="hybridMultilevel"/>
    <w:tmpl w:val="361C4852"/>
    <w:lvl w:ilvl="0" w:tplc="40090015">
      <w:start w:val="1"/>
      <w:numFmt w:val="upperLetter"/>
      <w:lvlText w:val="%1."/>
      <w:lvlJc w:val="left"/>
      <w:pPr>
        <w:ind w:left="360" w:hanging="360"/>
      </w:pPr>
    </w:lvl>
    <w:lvl w:ilvl="1" w:tplc="C0E80F96">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A2D796A"/>
    <w:multiLevelType w:val="hybridMultilevel"/>
    <w:tmpl w:val="39561A8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8527C7"/>
    <w:multiLevelType w:val="hybridMultilevel"/>
    <w:tmpl w:val="52C815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192D6F"/>
    <w:multiLevelType w:val="multilevel"/>
    <w:tmpl w:val="58DE8E52"/>
    <w:lvl w:ilvl="0">
      <w:start w:val="8"/>
      <w:numFmt w:val="decimal"/>
      <w:lvlText w:val="%1"/>
      <w:lvlJc w:val="left"/>
      <w:pPr>
        <w:ind w:left="444" w:hanging="444"/>
      </w:pPr>
      <w:rPr>
        <w:rFonts w:hint="default"/>
      </w:rPr>
    </w:lvl>
    <w:lvl w:ilvl="1">
      <w:start w:val="1"/>
      <w:numFmt w:val="decimal"/>
      <w:lvlText w:val="%1.%2"/>
      <w:lvlJc w:val="left"/>
      <w:pPr>
        <w:ind w:left="804" w:hanging="444"/>
      </w:pPr>
      <w:rPr>
        <w:rFonts w:hint="default"/>
        <w:b/>
        <w:bCs w:val="0"/>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5F044D"/>
    <w:multiLevelType w:val="hybridMultilevel"/>
    <w:tmpl w:val="58460D4E"/>
    <w:lvl w:ilvl="0" w:tplc="EBA22DD6">
      <w:start w:val="1"/>
      <w:numFmt w:val="upperLetter"/>
      <w:lvlText w:val="%1."/>
      <w:lvlJc w:val="left"/>
      <w:pPr>
        <w:ind w:left="361"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1" w:tplc="DB6AEBC6">
      <w:start w:val="1"/>
      <w:numFmt w:val="lowerLetter"/>
      <w:lvlText w:val="%2"/>
      <w:lvlJc w:val="left"/>
      <w:pPr>
        <w:ind w:left="108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2" w:tplc="B75CEEE2">
      <w:start w:val="1"/>
      <w:numFmt w:val="lowerRoman"/>
      <w:lvlText w:val="%3"/>
      <w:lvlJc w:val="left"/>
      <w:pPr>
        <w:ind w:left="180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3" w:tplc="DC52CEF2">
      <w:start w:val="1"/>
      <w:numFmt w:val="decimal"/>
      <w:lvlText w:val="%4"/>
      <w:lvlJc w:val="left"/>
      <w:pPr>
        <w:ind w:left="252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4" w:tplc="C8AAB816">
      <w:start w:val="1"/>
      <w:numFmt w:val="lowerLetter"/>
      <w:lvlText w:val="%5"/>
      <w:lvlJc w:val="left"/>
      <w:pPr>
        <w:ind w:left="324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5" w:tplc="D8DCF6B6">
      <w:start w:val="1"/>
      <w:numFmt w:val="lowerRoman"/>
      <w:lvlText w:val="%6"/>
      <w:lvlJc w:val="left"/>
      <w:pPr>
        <w:ind w:left="396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6" w:tplc="3DC62B26">
      <w:start w:val="1"/>
      <w:numFmt w:val="decimal"/>
      <w:lvlText w:val="%7"/>
      <w:lvlJc w:val="left"/>
      <w:pPr>
        <w:ind w:left="468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7" w:tplc="C2EA300C">
      <w:start w:val="1"/>
      <w:numFmt w:val="lowerLetter"/>
      <w:lvlText w:val="%8"/>
      <w:lvlJc w:val="left"/>
      <w:pPr>
        <w:ind w:left="540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lvl w:ilvl="8" w:tplc="C88C28F6">
      <w:start w:val="1"/>
      <w:numFmt w:val="lowerRoman"/>
      <w:lvlText w:val="%9"/>
      <w:lvlJc w:val="left"/>
      <w:pPr>
        <w:ind w:left="6120" w:firstLine="0"/>
      </w:pPr>
      <w:rPr>
        <w:rFonts w:ascii="Aptos" w:eastAsia="Aptos" w:hAnsi="Aptos" w:cs="Aptos"/>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4E23613"/>
    <w:multiLevelType w:val="hybridMultilevel"/>
    <w:tmpl w:val="79063B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59158A7"/>
    <w:multiLevelType w:val="hybridMultilevel"/>
    <w:tmpl w:val="9CB40D8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86C5F74"/>
    <w:multiLevelType w:val="hybridMultilevel"/>
    <w:tmpl w:val="49444D1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BF34CAD"/>
    <w:multiLevelType w:val="multilevel"/>
    <w:tmpl w:val="2FB23438"/>
    <w:lvl w:ilvl="0">
      <w:start w:val="1"/>
      <w:numFmt w:val="upperLetter"/>
      <w:lvlText w:val="%1."/>
      <w:lvlJc w:val="left"/>
      <w:pPr>
        <w:ind w:left="360" w:hanging="360"/>
      </w:pPr>
    </w:lvl>
    <w:lvl w:ilvl="1">
      <w:start w:val="1"/>
      <w:numFmt w:val="upperLetter"/>
      <w:lvlText w:val="%2."/>
      <w:lvlJc w:val="left"/>
      <w:pPr>
        <w:ind w:left="706" w:hanging="360"/>
      </w:pPr>
    </w:lvl>
    <w:lvl w:ilvl="2">
      <w:start w:val="1"/>
      <w:numFmt w:val="upperLetter"/>
      <w:lvlText w:val="%3."/>
      <w:lvlJc w:val="left"/>
      <w:pPr>
        <w:ind w:left="1052" w:hanging="360"/>
      </w:pPr>
    </w:lvl>
    <w:lvl w:ilvl="3">
      <w:start w:val="1"/>
      <w:numFmt w:val="decimal"/>
      <w:lvlText w:val="%1.%2.%3.%4."/>
      <w:lvlJc w:val="left"/>
      <w:pPr>
        <w:ind w:left="1758" w:hanging="720"/>
      </w:pPr>
    </w:lvl>
    <w:lvl w:ilvl="4">
      <w:start w:val="1"/>
      <w:numFmt w:val="decimal"/>
      <w:lvlText w:val="%1.%2.%3.%4.%5."/>
      <w:lvlJc w:val="left"/>
      <w:pPr>
        <w:ind w:left="2464" w:hanging="1080"/>
      </w:pPr>
    </w:lvl>
    <w:lvl w:ilvl="5">
      <w:start w:val="1"/>
      <w:numFmt w:val="decimal"/>
      <w:lvlText w:val="%1.%2.%3.%4.%5.%6."/>
      <w:lvlJc w:val="left"/>
      <w:pPr>
        <w:ind w:left="2810" w:hanging="1080"/>
      </w:pPr>
    </w:lvl>
    <w:lvl w:ilvl="6">
      <w:start w:val="1"/>
      <w:numFmt w:val="decimal"/>
      <w:lvlText w:val="%1.%2.%3.%4.%5.%6.%7."/>
      <w:lvlJc w:val="left"/>
      <w:pPr>
        <w:ind w:left="3516" w:hanging="1440"/>
      </w:pPr>
    </w:lvl>
    <w:lvl w:ilvl="7">
      <w:start w:val="1"/>
      <w:numFmt w:val="decimal"/>
      <w:lvlText w:val="%1.%2.%3.%4.%5.%6.%7.%8."/>
      <w:lvlJc w:val="left"/>
      <w:pPr>
        <w:ind w:left="3862" w:hanging="1440"/>
      </w:pPr>
    </w:lvl>
    <w:lvl w:ilvl="8">
      <w:start w:val="1"/>
      <w:numFmt w:val="decimal"/>
      <w:lvlText w:val="%1.%2.%3.%4.%5.%6.%7.%8.%9."/>
      <w:lvlJc w:val="left"/>
      <w:pPr>
        <w:ind w:left="4568" w:hanging="1800"/>
      </w:pPr>
    </w:lvl>
  </w:abstractNum>
  <w:abstractNum w:abstractNumId="21" w15:restartNumberingAfterBreak="0">
    <w:nsid w:val="33DE1091"/>
    <w:multiLevelType w:val="hybridMultilevel"/>
    <w:tmpl w:val="D752E830"/>
    <w:lvl w:ilvl="0" w:tplc="6DCE0298">
      <w:start w:val="3"/>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4043796"/>
    <w:multiLevelType w:val="hybridMultilevel"/>
    <w:tmpl w:val="7E448E62"/>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59D13C2"/>
    <w:multiLevelType w:val="hybridMultilevel"/>
    <w:tmpl w:val="7180C4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3C33A5"/>
    <w:multiLevelType w:val="hybridMultilevel"/>
    <w:tmpl w:val="1D861EB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C4E4445"/>
    <w:multiLevelType w:val="hybridMultilevel"/>
    <w:tmpl w:val="B944175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C78111B"/>
    <w:multiLevelType w:val="hybridMultilevel"/>
    <w:tmpl w:val="F02C8B96"/>
    <w:lvl w:ilvl="0" w:tplc="C0646D06">
      <w:start w:val="9"/>
      <w:numFmt w:val="bullet"/>
      <w:lvlText w:val="-"/>
      <w:lvlJc w:val="left"/>
      <w:pPr>
        <w:ind w:left="720" w:hanging="360"/>
      </w:pPr>
      <w:rPr>
        <w:rFonts w:ascii="Calibri" w:eastAsia="Arial" w:hAnsi="Calibri" w:cs="Calibr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FF02254"/>
    <w:multiLevelType w:val="hybridMultilevel"/>
    <w:tmpl w:val="499C552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8EA7278"/>
    <w:multiLevelType w:val="hybridMultilevel"/>
    <w:tmpl w:val="603448E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F60AA3"/>
    <w:multiLevelType w:val="multilevel"/>
    <w:tmpl w:val="7406AA0A"/>
    <w:lvl w:ilvl="0">
      <w:start w:val="1"/>
      <w:numFmt w:val="decimal"/>
      <w:lvlText w:val="%1."/>
      <w:lvlJc w:val="left"/>
      <w:pPr>
        <w:ind w:left="360" w:hanging="360"/>
      </w:pPr>
    </w:lvl>
    <w:lvl w:ilvl="1">
      <w:start w:val="1"/>
      <w:numFmt w:val="decimal"/>
      <w:lvlText w:val="%1.%2."/>
      <w:lvlJc w:val="left"/>
      <w:pPr>
        <w:ind w:left="706" w:hanging="360"/>
      </w:pPr>
    </w:lvl>
    <w:lvl w:ilvl="2">
      <w:start w:val="1"/>
      <w:numFmt w:val="decimal"/>
      <w:lvlText w:val="%1.%2.%3."/>
      <w:lvlJc w:val="left"/>
      <w:pPr>
        <w:ind w:left="1412" w:hanging="720"/>
      </w:pPr>
    </w:lvl>
    <w:lvl w:ilvl="3">
      <w:start w:val="1"/>
      <w:numFmt w:val="decimal"/>
      <w:lvlText w:val="%1.%2.%3.%4."/>
      <w:lvlJc w:val="left"/>
      <w:pPr>
        <w:ind w:left="1758" w:hanging="720"/>
      </w:pPr>
    </w:lvl>
    <w:lvl w:ilvl="4">
      <w:start w:val="1"/>
      <w:numFmt w:val="decimal"/>
      <w:lvlText w:val="%1.%2.%3.%4.%5."/>
      <w:lvlJc w:val="left"/>
      <w:pPr>
        <w:ind w:left="2464" w:hanging="1080"/>
      </w:pPr>
    </w:lvl>
    <w:lvl w:ilvl="5">
      <w:start w:val="1"/>
      <w:numFmt w:val="decimal"/>
      <w:lvlText w:val="%1.%2.%3.%4.%5.%6."/>
      <w:lvlJc w:val="left"/>
      <w:pPr>
        <w:ind w:left="2810" w:hanging="1080"/>
      </w:pPr>
    </w:lvl>
    <w:lvl w:ilvl="6">
      <w:start w:val="1"/>
      <w:numFmt w:val="decimal"/>
      <w:lvlText w:val="%1.%2.%3.%4.%5.%6.%7."/>
      <w:lvlJc w:val="left"/>
      <w:pPr>
        <w:ind w:left="3516" w:hanging="1440"/>
      </w:pPr>
    </w:lvl>
    <w:lvl w:ilvl="7">
      <w:start w:val="1"/>
      <w:numFmt w:val="decimal"/>
      <w:lvlText w:val="%1.%2.%3.%4.%5.%6.%7.%8."/>
      <w:lvlJc w:val="left"/>
      <w:pPr>
        <w:ind w:left="3862" w:hanging="1440"/>
      </w:pPr>
    </w:lvl>
    <w:lvl w:ilvl="8">
      <w:start w:val="1"/>
      <w:numFmt w:val="decimal"/>
      <w:lvlText w:val="%1.%2.%3.%4.%5.%6.%7.%8.%9."/>
      <w:lvlJc w:val="left"/>
      <w:pPr>
        <w:ind w:left="4568" w:hanging="1800"/>
      </w:pPr>
    </w:lvl>
  </w:abstractNum>
  <w:abstractNum w:abstractNumId="30" w15:restartNumberingAfterBreak="0">
    <w:nsid w:val="5045396B"/>
    <w:multiLevelType w:val="multilevel"/>
    <w:tmpl w:val="7FB25972"/>
    <w:lvl w:ilvl="0">
      <w:start w:val="1"/>
      <w:numFmt w:val="decimal"/>
      <w:lvlText w:val="%1."/>
      <w:lvlJc w:val="left"/>
      <w:pPr>
        <w:ind w:left="360" w:hanging="360"/>
      </w:pPr>
      <w:rPr>
        <w:rFonts w:ascii="Calibri" w:hAnsi="Calibri" w:cs="Calibri" w:hint="default"/>
        <w:b/>
        <w:bCs/>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7E3AF9"/>
    <w:multiLevelType w:val="hybridMultilevel"/>
    <w:tmpl w:val="49444D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73743"/>
    <w:multiLevelType w:val="multilevel"/>
    <w:tmpl w:val="69C0826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A82E70"/>
    <w:multiLevelType w:val="hybridMultilevel"/>
    <w:tmpl w:val="57467C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B0402D6"/>
    <w:multiLevelType w:val="hybridMultilevel"/>
    <w:tmpl w:val="0F86CC8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B8558C2"/>
    <w:multiLevelType w:val="multilevel"/>
    <w:tmpl w:val="AE964CB6"/>
    <w:lvl w:ilvl="0">
      <w:start w:val="7"/>
      <w:numFmt w:val="decimal"/>
      <w:lvlText w:val="%1"/>
      <w:lvlJc w:val="left"/>
      <w:pPr>
        <w:ind w:left="444" w:hanging="444"/>
      </w:pPr>
    </w:lvl>
    <w:lvl w:ilvl="1">
      <w:start w:val="1"/>
      <w:numFmt w:val="decimal"/>
      <w:lvlText w:val="%1.%2"/>
      <w:lvlJc w:val="left"/>
      <w:pPr>
        <w:ind w:left="804" w:hanging="444"/>
      </w:pPr>
      <w:rPr>
        <w:b w:val="0"/>
        <w:bCs/>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5ED43DB4"/>
    <w:multiLevelType w:val="hybridMultilevel"/>
    <w:tmpl w:val="B75A695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0B1371E"/>
    <w:multiLevelType w:val="hybridMultilevel"/>
    <w:tmpl w:val="49444D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D338C"/>
    <w:multiLevelType w:val="hybridMultilevel"/>
    <w:tmpl w:val="8DE05520"/>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68CE678E"/>
    <w:multiLevelType w:val="hybridMultilevel"/>
    <w:tmpl w:val="2508094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D192B95"/>
    <w:multiLevelType w:val="hybridMultilevel"/>
    <w:tmpl w:val="39C0F1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8B3560"/>
    <w:multiLevelType w:val="hybridMultilevel"/>
    <w:tmpl w:val="ADC4D8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C79B7"/>
    <w:multiLevelType w:val="multilevel"/>
    <w:tmpl w:val="B71638D8"/>
    <w:lvl w:ilvl="0">
      <w:start w:val="1"/>
      <w:numFmt w:val="decimal"/>
      <w:lvlText w:val="%1."/>
      <w:lvlJc w:val="left"/>
      <w:pPr>
        <w:ind w:left="360" w:hanging="360"/>
      </w:pPr>
    </w:lvl>
    <w:lvl w:ilvl="1">
      <w:start w:val="1"/>
      <w:numFmt w:val="decimal"/>
      <w:lvlText w:val="%1.%2."/>
      <w:lvlJc w:val="left"/>
      <w:pPr>
        <w:ind w:left="706" w:hanging="360"/>
      </w:pPr>
    </w:lvl>
    <w:lvl w:ilvl="2">
      <w:start w:val="1"/>
      <w:numFmt w:val="upperLetter"/>
      <w:lvlText w:val="%3."/>
      <w:lvlJc w:val="left"/>
      <w:pPr>
        <w:ind w:left="1052" w:hanging="360"/>
      </w:pPr>
    </w:lvl>
    <w:lvl w:ilvl="3">
      <w:start w:val="1"/>
      <w:numFmt w:val="decimal"/>
      <w:lvlText w:val="%1.%2.%3.%4."/>
      <w:lvlJc w:val="left"/>
      <w:pPr>
        <w:ind w:left="1758" w:hanging="720"/>
      </w:pPr>
    </w:lvl>
    <w:lvl w:ilvl="4">
      <w:start w:val="1"/>
      <w:numFmt w:val="decimal"/>
      <w:lvlText w:val="%1.%2.%3.%4.%5."/>
      <w:lvlJc w:val="left"/>
      <w:pPr>
        <w:ind w:left="2464" w:hanging="1080"/>
      </w:pPr>
    </w:lvl>
    <w:lvl w:ilvl="5">
      <w:start w:val="1"/>
      <w:numFmt w:val="decimal"/>
      <w:lvlText w:val="%1.%2.%3.%4.%5.%6."/>
      <w:lvlJc w:val="left"/>
      <w:pPr>
        <w:ind w:left="2810" w:hanging="1080"/>
      </w:pPr>
    </w:lvl>
    <w:lvl w:ilvl="6">
      <w:start w:val="1"/>
      <w:numFmt w:val="decimal"/>
      <w:lvlText w:val="%1.%2.%3.%4.%5.%6.%7."/>
      <w:lvlJc w:val="left"/>
      <w:pPr>
        <w:ind w:left="3516" w:hanging="1440"/>
      </w:pPr>
    </w:lvl>
    <w:lvl w:ilvl="7">
      <w:start w:val="1"/>
      <w:numFmt w:val="decimal"/>
      <w:lvlText w:val="%1.%2.%3.%4.%5.%6.%7.%8."/>
      <w:lvlJc w:val="left"/>
      <w:pPr>
        <w:ind w:left="3862" w:hanging="1440"/>
      </w:pPr>
    </w:lvl>
    <w:lvl w:ilvl="8">
      <w:start w:val="1"/>
      <w:numFmt w:val="decimal"/>
      <w:lvlText w:val="%1.%2.%3.%4.%5.%6.%7.%8.%9."/>
      <w:lvlJc w:val="left"/>
      <w:pPr>
        <w:ind w:left="4568" w:hanging="1800"/>
      </w:pPr>
    </w:lvl>
  </w:abstractNum>
  <w:abstractNum w:abstractNumId="43" w15:restartNumberingAfterBreak="0">
    <w:nsid w:val="740F2A39"/>
    <w:multiLevelType w:val="hybridMultilevel"/>
    <w:tmpl w:val="4FCEF616"/>
    <w:lvl w:ilvl="0" w:tplc="5BECF8FA">
      <w:start w:val="1"/>
      <w:numFmt w:val="upp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7BF53B3E"/>
    <w:multiLevelType w:val="multilevel"/>
    <w:tmpl w:val="D5B89ACA"/>
    <w:lvl w:ilvl="0">
      <w:start w:val="1"/>
      <w:numFmt w:val="decimal"/>
      <w:lvlText w:val="%1."/>
      <w:lvlJc w:val="left"/>
      <w:pPr>
        <w:ind w:left="360" w:hanging="360"/>
      </w:pPr>
    </w:lvl>
    <w:lvl w:ilvl="1">
      <w:start w:val="1"/>
      <w:numFmt w:val="upperLetter"/>
      <w:lvlText w:val="%2."/>
      <w:lvlJc w:val="left"/>
      <w:pPr>
        <w:ind w:left="706" w:hanging="360"/>
      </w:pPr>
    </w:lvl>
    <w:lvl w:ilvl="2">
      <w:start w:val="1"/>
      <w:numFmt w:val="upperLetter"/>
      <w:lvlText w:val="%3."/>
      <w:lvlJc w:val="left"/>
      <w:pPr>
        <w:ind w:left="1052" w:hanging="360"/>
      </w:pPr>
    </w:lvl>
    <w:lvl w:ilvl="3">
      <w:start w:val="1"/>
      <w:numFmt w:val="decimal"/>
      <w:lvlText w:val="%1.%2.%3.%4."/>
      <w:lvlJc w:val="left"/>
      <w:pPr>
        <w:ind w:left="1758" w:hanging="720"/>
      </w:pPr>
    </w:lvl>
    <w:lvl w:ilvl="4">
      <w:start w:val="1"/>
      <w:numFmt w:val="decimal"/>
      <w:lvlText w:val="%1.%2.%3.%4.%5."/>
      <w:lvlJc w:val="left"/>
      <w:pPr>
        <w:ind w:left="2464" w:hanging="1080"/>
      </w:pPr>
    </w:lvl>
    <w:lvl w:ilvl="5">
      <w:start w:val="1"/>
      <w:numFmt w:val="decimal"/>
      <w:lvlText w:val="%1.%2.%3.%4.%5.%6."/>
      <w:lvlJc w:val="left"/>
      <w:pPr>
        <w:ind w:left="2810" w:hanging="1080"/>
      </w:pPr>
    </w:lvl>
    <w:lvl w:ilvl="6">
      <w:start w:val="1"/>
      <w:numFmt w:val="decimal"/>
      <w:lvlText w:val="%1.%2.%3.%4.%5.%6.%7."/>
      <w:lvlJc w:val="left"/>
      <w:pPr>
        <w:ind w:left="3516" w:hanging="1440"/>
      </w:pPr>
    </w:lvl>
    <w:lvl w:ilvl="7">
      <w:start w:val="1"/>
      <w:numFmt w:val="decimal"/>
      <w:lvlText w:val="%1.%2.%3.%4.%5.%6.%7.%8."/>
      <w:lvlJc w:val="left"/>
      <w:pPr>
        <w:ind w:left="3862" w:hanging="1440"/>
      </w:pPr>
    </w:lvl>
    <w:lvl w:ilvl="8">
      <w:start w:val="1"/>
      <w:numFmt w:val="decimal"/>
      <w:lvlText w:val="%1.%2.%3.%4.%5.%6.%7.%8.%9."/>
      <w:lvlJc w:val="left"/>
      <w:pPr>
        <w:ind w:left="4568" w:hanging="1800"/>
      </w:pPr>
    </w:lvl>
  </w:abstractNum>
  <w:num w:numId="1" w16cid:durableId="1492940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2837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7051693">
    <w:abstractNumId w:val="21"/>
  </w:num>
  <w:num w:numId="4" w16cid:durableId="1601254253">
    <w:abstractNumId w:val="15"/>
  </w:num>
  <w:num w:numId="5" w16cid:durableId="267542252">
    <w:abstractNumId w:val="32"/>
  </w:num>
  <w:num w:numId="6" w16cid:durableId="1238436260">
    <w:abstractNumId w:val="5"/>
  </w:num>
  <w:num w:numId="7" w16cid:durableId="1418283328">
    <w:abstractNumId w:val="30"/>
  </w:num>
  <w:num w:numId="8" w16cid:durableId="1609502013">
    <w:abstractNumId w:val="9"/>
  </w:num>
  <w:num w:numId="9" w16cid:durableId="1792630057">
    <w:abstractNumId w:val="19"/>
  </w:num>
  <w:num w:numId="10" w16cid:durableId="1506821961">
    <w:abstractNumId w:val="40"/>
  </w:num>
  <w:num w:numId="11" w16cid:durableId="76951171">
    <w:abstractNumId w:val="12"/>
  </w:num>
  <w:num w:numId="12" w16cid:durableId="1016418908">
    <w:abstractNumId w:val="42"/>
  </w:num>
  <w:num w:numId="13" w16cid:durableId="29232894">
    <w:abstractNumId w:val="44"/>
  </w:num>
  <w:num w:numId="14" w16cid:durableId="1208182857">
    <w:abstractNumId w:val="20"/>
  </w:num>
  <w:num w:numId="15" w16cid:durableId="1253659262">
    <w:abstractNumId w:val="38"/>
  </w:num>
  <w:num w:numId="16" w16cid:durableId="1680346901">
    <w:abstractNumId w:val="27"/>
  </w:num>
  <w:num w:numId="17" w16cid:durableId="1860117133">
    <w:abstractNumId w:val="25"/>
  </w:num>
  <w:num w:numId="18" w16cid:durableId="1674575894">
    <w:abstractNumId w:val="43"/>
  </w:num>
  <w:num w:numId="19" w16cid:durableId="618996675">
    <w:abstractNumId w:val="13"/>
  </w:num>
  <w:num w:numId="20" w16cid:durableId="1843157955">
    <w:abstractNumId w:val="6"/>
  </w:num>
  <w:num w:numId="21" w16cid:durableId="1683238290">
    <w:abstractNumId w:val="0"/>
  </w:num>
  <w:num w:numId="22" w16cid:durableId="1309674375">
    <w:abstractNumId w:val="39"/>
  </w:num>
  <w:num w:numId="23" w16cid:durableId="479806940">
    <w:abstractNumId w:val="36"/>
  </w:num>
  <w:num w:numId="24" w16cid:durableId="1733112373">
    <w:abstractNumId w:val="34"/>
  </w:num>
  <w:num w:numId="25" w16cid:durableId="1660844651">
    <w:abstractNumId w:val="23"/>
  </w:num>
  <w:num w:numId="26" w16cid:durableId="933436114">
    <w:abstractNumId w:val="17"/>
  </w:num>
  <w:num w:numId="27" w16cid:durableId="1473785885">
    <w:abstractNumId w:val="2"/>
  </w:num>
  <w:num w:numId="28" w16cid:durableId="1033461387">
    <w:abstractNumId w:val="24"/>
  </w:num>
  <w:num w:numId="29" w16cid:durableId="1431048753">
    <w:abstractNumId w:val="10"/>
  </w:num>
  <w:num w:numId="30" w16cid:durableId="1722096725">
    <w:abstractNumId w:val="8"/>
  </w:num>
  <w:num w:numId="31" w16cid:durableId="1425108762">
    <w:abstractNumId w:val="33"/>
  </w:num>
  <w:num w:numId="32" w16cid:durableId="542718567">
    <w:abstractNumId w:val="4"/>
  </w:num>
  <w:num w:numId="33" w16cid:durableId="1385985186">
    <w:abstractNumId w:val="22"/>
  </w:num>
  <w:num w:numId="34" w16cid:durableId="1538465252">
    <w:abstractNumId w:val="26"/>
  </w:num>
  <w:num w:numId="35" w16cid:durableId="999623762">
    <w:abstractNumId w:val="28"/>
  </w:num>
  <w:num w:numId="36" w16cid:durableId="1276449740">
    <w:abstractNumId w:val="14"/>
  </w:num>
  <w:num w:numId="37" w16cid:durableId="1170363885">
    <w:abstractNumId w:val="18"/>
  </w:num>
  <w:num w:numId="38" w16cid:durableId="1437360313">
    <w:abstractNumId w:val="41"/>
  </w:num>
  <w:num w:numId="39" w16cid:durableId="1558934707">
    <w:abstractNumId w:val="11"/>
  </w:num>
  <w:num w:numId="40" w16cid:durableId="1480807629">
    <w:abstractNumId w:val="3"/>
  </w:num>
  <w:num w:numId="41" w16cid:durableId="410468100">
    <w:abstractNumId w:val="1"/>
  </w:num>
  <w:num w:numId="42" w16cid:durableId="724110096">
    <w:abstractNumId w:val="31"/>
  </w:num>
  <w:num w:numId="43" w16cid:durableId="1136683263">
    <w:abstractNumId w:val="37"/>
  </w:num>
  <w:num w:numId="44" w16cid:durableId="1470004911">
    <w:abstractNumId w:val="35"/>
  </w:num>
  <w:num w:numId="45" w16cid:durableId="4584507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tract Bazaar">
    <w15:presenceInfo w15:providerId="None" w15:userId="Contract Baz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7D"/>
    <w:rsid w:val="000109E6"/>
    <w:rsid w:val="00032EBC"/>
    <w:rsid w:val="000818BC"/>
    <w:rsid w:val="000A3CD1"/>
    <w:rsid w:val="000C61E9"/>
    <w:rsid w:val="000E2D5C"/>
    <w:rsid w:val="00117509"/>
    <w:rsid w:val="00146522"/>
    <w:rsid w:val="001A7E99"/>
    <w:rsid w:val="001B683D"/>
    <w:rsid w:val="001C1FC5"/>
    <w:rsid w:val="001F66B9"/>
    <w:rsid w:val="0021486E"/>
    <w:rsid w:val="00234643"/>
    <w:rsid w:val="00255AF5"/>
    <w:rsid w:val="00257025"/>
    <w:rsid w:val="002603E0"/>
    <w:rsid w:val="0027550C"/>
    <w:rsid w:val="00275F9D"/>
    <w:rsid w:val="002A06B6"/>
    <w:rsid w:val="002C4FB3"/>
    <w:rsid w:val="002E6BD9"/>
    <w:rsid w:val="002F6675"/>
    <w:rsid w:val="00322629"/>
    <w:rsid w:val="00332897"/>
    <w:rsid w:val="003407EB"/>
    <w:rsid w:val="0034310F"/>
    <w:rsid w:val="003C4CC2"/>
    <w:rsid w:val="00410A7D"/>
    <w:rsid w:val="0041673D"/>
    <w:rsid w:val="0044442C"/>
    <w:rsid w:val="00492784"/>
    <w:rsid w:val="004A734A"/>
    <w:rsid w:val="004E52C8"/>
    <w:rsid w:val="004F6B1A"/>
    <w:rsid w:val="00507EF5"/>
    <w:rsid w:val="005133B8"/>
    <w:rsid w:val="00583C4A"/>
    <w:rsid w:val="005919A7"/>
    <w:rsid w:val="005A19B4"/>
    <w:rsid w:val="005C71C2"/>
    <w:rsid w:val="005D5F23"/>
    <w:rsid w:val="005E65BF"/>
    <w:rsid w:val="005E77FC"/>
    <w:rsid w:val="005F6F50"/>
    <w:rsid w:val="006050EB"/>
    <w:rsid w:val="006114F4"/>
    <w:rsid w:val="006206AC"/>
    <w:rsid w:val="006A3B21"/>
    <w:rsid w:val="006C37DB"/>
    <w:rsid w:val="006D0176"/>
    <w:rsid w:val="006E1200"/>
    <w:rsid w:val="0073510A"/>
    <w:rsid w:val="00791A20"/>
    <w:rsid w:val="00792850"/>
    <w:rsid w:val="007B38E0"/>
    <w:rsid w:val="007F6F9D"/>
    <w:rsid w:val="00816BE6"/>
    <w:rsid w:val="00844D92"/>
    <w:rsid w:val="00860684"/>
    <w:rsid w:val="00882DC5"/>
    <w:rsid w:val="008937FB"/>
    <w:rsid w:val="008A6941"/>
    <w:rsid w:val="008B6462"/>
    <w:rsid w:val="008D0465"/>
    <w:rsid w:val="008E29A2"/>
    <w:rsid w:val="008E6124"/>
    <w:rsid w:val="00961C4F"/>
    <w:rsid w:val="009C3FA0"/>
    <w:rsid w:val="009E17D9"/>
    <w:rsid w:val="009F3494"/>
    <w:rsid w:val="00A05842"/>
    <w:rsid w:val="00A428E1"/>
    <w:rsid w:val="00A45830"/>
    <w:rsid w:val="00A71F2D"/>
    <w:rsid w:val="00A7559B"/>
    <w:rsid w:val="00A90560"/>
    <w:rsid w:val="00A97BF0"/>
    <w:rsid w:val="00AF1704"/>
    <w:rsid w:val="00B1438A"/>
    <w:rsid w:val="00B157D0"/>
    <w:rsid w:val="00B20D47"/>
    <w:rsid w:val="00B24C81"/>
    <w:rsid w:val="00B37B3E"/>
    <w:rsid w:val="00BD4C8B"/>
    <w:rsid w:val="00BF197C"/>
    <w:rsid w:val="00C12C8A"/>
    <w:rsid w:val="00C504FC"/>
    <w:rsid w:val="00CB3034"/>
    <w:rsid w:val="00CC4A2E"/>
    <w:rsid w:val="00CD3A1E"/>
    <w:rsid w:val="00CE726D"/>
    <w:rsid w:val="00D00D5E"/>
    <w:rsid w:val="00D34DD3"/>
    <w:rsid w:val="00D54E94"/>
    <w:rsid w:val="00D705BA"/>
    <w:rsid w:val="00D72EBD"/>
    <w:rsid w:val="00DA2495"/>
    <w:rsid w:val="00DD4276"/>
    <w:rsid w:val="00DD497E"/>
    <w:rsid w:val="00DE244A"/>
    <w:rsid w:val="00E16355"/>
    <w:rsid w:val="00E20439"/>
    <w:rsid w:val="00E31031"/>
    <w:rsid w:val="00E32809"/>
    <w:rsid w:val="00E34720"/>
    <w:rsid w:val="00E61615"/>
    <w:rsid w:val="00E8754F"/>
    <w:rsid w:val="00E87982"/>
    <w:rsid w:val="00E935D6"/>
    <w:rsid w:val="00EA0B01"/>
    <w:rsid w:val="00EA1FD5"/>
    <w:rsid w:val="00EB252C"/>
    <w:rsid w:val="00ED7701"/>
    <w:rsid w:val="00F143CE"/>
    <w:rsid w:val="00F2219F"/>
    <w:rsid w:val="00F24EDF"/>
    <w:rsid w:val="00F6738E"/>
    <w:rsid w:val="00FB498E"/>
    <w:rsid w:val="00FF2292"/>
    <w:rsid w:val="00FF5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9B2C"/>
  <w15:chartTrackingRefBased/>
  <w15:docId w15:val="{991B7C8D-2DD1-4AA7-90B6-502463AE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A7D"/>
    <w:rPr>
      <w:rFonts w:eastAsiaTheme="majorEastAsia" w:cstheme="majorBidi"/>
      <w:color w:val="272727" w:themeColor="text1" w:themeTint="D8"/>
    </w:rPr>
  </w:style>
  <w:style w:type="paragraph" w:styleId="Title">
    <w:name w:val="Title"/>
    <w:basedOn w:val="Normal"/>
    <w:next w:val="Normal"/>
    <w:link w:val="TitleChar"/>
    <w:uiPriority w:val="10"/>
    <w:qFormat/>
    <w:rsid w:val="0041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A7D"/>
    <w:pPr>
      <w:spacing w:before="160"/>
      <w:jc w:val="center"/>
    </w:pPr>
    <w:rPr>
      <w:i/>
      <w:iCs/>
      <w:color w:val="404040" w:themeColor="text1" w:themeTint="BF"/>
    </w:rPr>
  </w:style>
  <w:style w:type="character" w:customStyle="1" w:styleId="QuoteChar">
    <w:name w:val="Quote Char"/>
    <w:basedOn w:val="DefaultParagraphFont"/>
    <w:link w:val="Quote"/>
    <w:uiPriority w:val="29"/>
    <w:rsid w:val="00410A7D"/>
    <w:rPr>
      <w:i/>
      <w:iCs/>
      <w:color w:val="404040" w:themeColor="text1" w:themeTint="BF"/>
    </w:rPr>
  </w:style>
  <w:style w:type="paragraph" w:styleId="ListParagraph">
    <w:name w:val="List Paragraph"/>
    <w:basedOn w:val="Normal"/>
    <w:uiPriority w:val="34"/>
    <w:qFormat/>
    <w:rsid w:val="00410A7D"/>
    <w:pPr>
      <w:ind w:left="720"/>
      <w:contextualSpacing/>
    </w:pPr>
  </w:style>
  <w:style w:type="character" w:styleId="IntenseEmphasis">
    <w:name w:val="Intense Emphasis"/>
    <w:basedOn w:val="DefaultParagraphFont"/>
    <w:uiPriority w:val="21"/>
    <w:qFormat/>
    <w:rsid w:val="00410A7D"/>
    <w:rPr>
      <w:i/>
      <w:iCs/>
      <w:color w:val="0F4761" w:themeColor="accent1" w:themeShade="BF"/>
    </w:rPr>
  </w:style>
  <w:style w:type="paragraph" w:styleId="IntenseQuote">
    <w:name w:val="Intense Quote"/>
    <w:basedOn w:val="Normal"/>
    <w:next w:val="Normal"/>
    <w:link w:val="IntenseQuoteChar"/>
    <w:uiPriority w:val="30"/>
    <w:qFormat/>
    <w:rsid w:val="0041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A7D"/>
    <w:rPr>
      <w:i/>
      <w:iCs/>
      <w:color w:val="0F4761" w:themeColor="accent1" w:themeShade="BF"/>
    </w:rPr>
  </w:style>
  <w:style w:type="character" w:styleId="IntenseReference">
    <w:name w:val="Intense Reference"/>
    <w:basedOn w:val="DefaultParagraphFont"/>
    <w:uiPriority w:val="32"/>
    <w:qFormat/>
    <w:rsid w:val="00410A7D"/>
    <w:rPr>
      <w:b/>
      <w:bCs/>
      <w:smallCaps/>
      <w:color w:val="0F4761" w:themeColor="accent1" w:themeShade="BF"/>
      <w:spacing w:val="5"/>
    </w:rPr>
  </w:style>
  <w:style w:type="paragraph" w:styleId="CommentText">
    <w:name w:val="annotation text"/>
    <w:basedOn w:val="Normal"/>
    <w:link w:val="CommentTextChar"/>
    <w:uiPriority w:val="99"/>
    <w:unhideWhenUsed/>
    <w:rsid w:val="00C504FC"/>
    <w:pPr>
      <w:spacing w:line="240" w:lineRule="auto"/>
    </w:pPr>
    <w:rPr>
      <w:rFonts w:ascii="Calibri" w:eastAsia="Calibri" w:hAnsi="Calibri" w:cs="Calibri"/>
      <w:color w:val="000000"/>
      <w:sz w:val="20"/>
      <w:szCs w:val="20"/>
      <w:lang w:eastAsia="en-GB"/>
      <w14:ligatures w14:val="none"/>
    </w:rPr>
  </w:style>
  <w:style w:type="character" w:customStyle="1" w:styleId="CommentTextChar">
    <w:name w:val="Comment Text Char"/>
    <w:basedOn w:val="DefaultParagraphFont"/>
    <w:link w:val="CommentText"/>
    <w:uiPriority w:val="99"/>
    <w:rsid w:val="00C504FC"/>
    <w:rPr>
      <w:rFonts w:ascii="Calibri" w:eastAsia="Calibri" w:hAnsi="Calibri" w:cs="Calibri"/>
      <w:color w:val="000000"/>
      <w:sz w:val="20"/>
      <w:szCs w:val="20"/>
      <w:lang w:eastAsia="en-GB"/>
      <w14:ligatures w14:val="none"/>
    </w:rPr>
  </w:style>
  <w:style w:type="character" w:styleId="CommentReference">
    <w:name w:val="annotation reference"/>
    <w:basedOn w:val="DefaultParagraphFont"/>
    <w:uiPriority w:val="99"/>
    <w:semiHidden/>
    <w:unhideWhenUsed/>
    <w:rsid w:val="00C504FC"/>
    <w:rPr>
      <w:sz w:val="16"/>
      <w:szCs w:val="16"/>
    </w:rPr>
  </w:style>
  <w:style w:type="table" w:customStyle="1" w:styleId="TableGrid">
    <w:name w:val="TableGrid"/>
    <w:rsid w:val="00C504FC"/>
    <w:pPr>
      <w:spacing w:after="0" w:line="240" w:lineRule="auto"/>
    </w:pPr>
    <w:rPr>
      <w:rFonts w:ascii="Aptos" w:eastAsia="Times New Roman" w:hAnsi="Aptos" w:cs="Vrinda"/>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8798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2219F"/>
    <w:rPr>
      <w:rFonts w:asciiTheme="minorHAnsi" w:eastAsiaTheme="minorHAnsi" w:hAnsiTheme="minorHAnsi" w:cstheme="minorBidi"/>
      <w:b/>
      <w:bCs/>
      <w:color w:val="auto"/>
      <w:lang w:eastAsia="en-US"/>
      <w14:ligatures w14:val="standardContextual"/>
    </w:rPr>
  </w:style>
  <w:style w:type="character" w:customStyle="1" w:styleId="CommentSubjectChar">
    <w:name w:val="Comment Subject Char"/>
    <w:basedOn w:val="CommentTextChar"/>
    <w:link w:val="CommentSubject"/>
    <w:uiPriority w:val="99"/>
    <w:semiHidden/>
    <w:rsid w:val="00F2219F"/>
    <w:rPr>
      <w:rFonts w:ascii="Calibri" w:eastAsia="Calibri" w:hAnsi="Calibri" w:cs="Calibri"/>
      <w:b/>
      <w:bCs/>
      <w:color w:val="000000"/>
      <w:sz w:val="20"/>
      <w:szCs w:val="20"/>
      <w:lang w:eastAsia="en-GB"/>
      <w14:ligatures w14:val="none"/>
    </w:rPr>
  </w:style>
  <w:style w:type="paragraph" w:styleId="Revision">
    <w:name w:val="Revision"/>
    <w:hidden/>
    <w:uiPriority w:val="99"/>
    <w:semiHidden/>
    <w:rsid w:val="00E16355"/>
    <w:pPr>
      <w:spacing w:after="0" w:line="240" w:lineRule="auto"/>
    </w:pPr>
  </w:style>
  <w:style w:type="table" w:styleId="TableGrid0">
    <w:name w:val="Table Grid"/>
    <w:basedOn w:val="TableNormal"/>
    <w:uiPriority w:val="39"/>
    <w:rsid w:val="0026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 Bazaar</dc:creator>
  <cp:keywords/>
  <dc:description/>
  <cp:lastModifiedBy>Contract Bazaar</cp:lastModifiedBy>
  <cp:revision>2</cp:revision>
  <dcterms:created xsi:type="dcterms:W3CDTF">2026-02-04T12:32:00Z</dcterms:created>
  <dcterms:modified xsi:type="dcterms:W3CDTF">2026-02-04T12:32:00Z</dcterms:modified>
</cp:coreProperties>
</file>